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88" w:rsidRPr="00146747" w:rsidRDefault="00146747" w:rsidP="00146747">
      <w:pPr>
        <w:jc w:val="center"/>
        <w:rPr>
          <w:b/>
          <w:sz w:val="28"/>
        </w:rPr>
      </w:pPr>
      <w:r w:rsidRPr="00146747">
        <w:rPr>
          <w:b/>
          <w:sz w:val="28"/>
        </w:rPr>
        <w:t>Naval Postgraduate School Class 3B/4 Laser Standard Operating Procedure</w:t>
      </w:r>
    </w:p>
    <w:p w:rsidR="00146747" w:rsidRDefault="00146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70"/>
        <w:gridCol w:w="6768"/>
      </w:tblGrid>
      <w:tr w:rsidR="00146747" w:rsidTr="00146747">
        <w:tc>
          <w:tcPr>
            <w:tcW w:w="2538" w:type="dxa"/>
          </w:tcPr>
          <w:p w:rsidR="00146747" w:rsidRPr="00626FCF" w:rsidRDefault="00146747">
            <w:pPr>
              <w:rPr>
                <w:b/>
              </w:rPr>
            </w:pPr>
            <w:r w:rsidRPr="00626FCF">
              <w:rPr>
                <w:b/>
              </w:rPr>
              <w:t>Date:</w:t>
            </w:r>
          </w:p>
        </w:tc>
        <w:tc>
          <w:tcPr>
            <w:tcW w:w="270" w:type="dxa"/>
          </w:tcPr>
          <w:p w:rsidR="00146747" w:rsidRDefault="00146747"/>
        </w:tc>
        <w:tc>
          <w:tcPr>
            <w:tcW w:w="6768" w:type="dxa"/>
          </w:tcPr>
          <w:p w:rsidR="00146747" w:rsidRDefault="00146747"/>
        </w:tc>
      </w:tr>
      <w:tr w:rsidR="00146747" w:rsidTr="00146747">
        <w:tc>
          <w:tcPr>
            <w:tcW w:w="2538" w:type="dxa"/>
          </w:tcPr>
          <w:p w:rsidR="00146747" w:rsidRPr="00626FCF" w:rsidRDefault="00146747">
            <w:pPr>
              <w:rPr>
                <w:b/>
              </w:rPr>
            </w:pPr>
            <w:r w:rsidRPr="00626FCF">
              <w:rPr>
                <w:b/>
              </w:rPr>
              <w:t>Name of Custodian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/>
        </w:tc>
        <w:tc>
          <w:tcPr>
            <w:tcW w:w="6768" w:type="dxa"/>
          </w:tcPr>
          <w:p w:rsidR="00146747" w:rsidRDefault="00146747"/>
        </w:tc>
      </w:tr>
      <w:tr w:rsidR="00146747" w:rsidTr="006B7CD6">
        <w:tc>
          <w:tcPr>
            <w:tcW w:w="2538" w:type="dxa"/>
            <w:tcBorders>
              <w:bottom w:val="single" w:sz="4" w:space="0" w:color="auto"/>
            </w:tcBorders>
          </w:tcPr>
          <w:p w:rsidR="00146747" w:rsidRPr="00626FCF" w:rsidRDefault="00146747">
            <w:pPr>
              <w:rPr>
                <w:b/>
              </w:rPr>
            </w:pPr>
            <w:r w:rsidRPr="00626FCF">
              <w:rPr>
                <w:b/>
              </w:rPr>
              <w:t>Location of Laser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46747" w:rsidRDefault="00146747"/>
        </w:tc>
        <w:tc>
          <w:tcPr>
            <w:tcW w:w="6768" w:type="dxa"/>
            <w:tcBorders>
              <w:bottom w:val="single" w:sz="4" w:space="0" w:color="auto"/>
            </w:tcBorders>
          </w:tcPr>
          <w:p w:rsidR="00146747" w:rsidRDefault="00146747"/>
        </w:tc>
      </w:tr>
      <w:tr w:rsidR="006B7CD6" w:rsidTr="006B7CD6">
        <w:tc>
          <w:tcPr>
            <w:tcW w:w="9576" w:type="dxa"/>
            <w:gridSpan w:val="3"/>
            <w:shd w:val="clear" w:color="auto" w:fill="BFBFBF" w:themeFill="background1" w:themeFillShade="BF"/>
          </w:tcPr>
          <w:p w:rsidR="006B7CD6" w:rsidRPr="00626FCF" w:rsidRDefault="006B7CD6" w:rsidP="006B7CD6">
            <w:pPr>
              <w:jc w:val="center"/>
              <w:rPr>
                <w:b/>
              </w:rPr>
            </w:pPr>
            <w:r w:rsidRPr="00626FCF">
              <w:rPr>
                <w:b/>
              </w:rPr>
              <w:t>Lasers Authorized</w:t>
            </w:r>
          </w:p>
        </w:tc>
      </w:tr>
      <w:tr w:rsidR="00146747" w:rsidTr="00146747">
        <w:tc>
          <w:tcPr>
            <w:tcW w:w="2538" w:type="dxa"/>
          </w:tcPr>
          <w:p w:rsidR="00146747" w:rsidRPr="00626FCF" w:rsidRDefault="00146747">
            <w:pPr>
              <w:rPr>
                <w:b/>
              </w:rPr>
            </w:pPr>
            <w:r w:rsidRPr="00626FCF">
              <w:rPr>
                <w:b/>
              </w:rPr>
              <w:t>Laser Manufacturer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/>
        </w:tc>
        <w:tc>
          <w:tcPr>
            <w:tcW w:w="6768" w:type="dxa"/>
          </w:tcPr>
          <w:p w:rsidR="00146747" w:rsidRDefault="00146747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  <w:r w:rsidRPr="00626FCF">
              <w:rPr>
                <w:b/>
              </w:rPr>
              <w:t>Laser Model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  <w:r w:rsidRPr="00626FCF">
              <w:rPr>
                <w:b/>
              </w:rPr>
              <w:t>Laser Serial Number (s)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6B7CD6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6B7CD6" w:rsidRPr="00626FCF" w:rsidRDefault="006B7CD6" w:rsidP="0022051A">
            <w:pPr>
              <w:jc w:val="center"/>
              <w:rPr>
                <w:b/>
              </w:rPr>
            </w:pPr>
            <w:r w:rsidRPr="00626FCF">
              <w:rPr>
                <w:b/>
              </w:rPr>
              <w:t>Normal Operations</w:t>
            </w:r>
          </w:p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  <w:r w:rsidRPr="00626FCF">
              <w:rPr>
                <w:b/>
              </w:rPr>
              <w:t>Laser Class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  <w:r w:rsidRPr="00626FCF">
              <w:rPr>
                <w:b/>
              </w:rPr>
              <w:t>Laser Power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  <w:r w:rsidRPr="00626FCF">
              <w:rPr>
                <w:b/>
              </w:rPr>
              <w:t>Lasing Medium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  <w:r w:rsidRPr="00626FCF">
              <w:rPr>
                <w:b/>
              </w:rPr>
              <w:t>Operating Mode (e.g. CW or Pulsed)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146747">
        <w:tc>
          <w:tcPr>
            <w:tcW w:w="2538" w:type="dxa"/>
          </w:tcPr>
          <w:p w:rsidR="00146747" w:rsidRPr="00626FCF" w:rsidRDefault="001F00F2" w:rsidP="0022051A">
            <w:pPr>
              <w:rPr>
                <w:b/>
              </w:rPr>
            </w:pPr>
            <w:r w:rsidRPr="00626FCF">
              <w:rPr>
                <w:b/>
              </w:rPr>
              <w:t>If Pulsed: Pulse length and PRF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F00F2" w:rsidTr="00146747">
        <w:tc>
          <w:tcPr>
            <w:tcW w:w="2538" w:type="dxa"/>
          </w:tcPr>
          <w:p w:rsidR="001F00F2" w:rsidRPr="00626FCF" w:rsidRDefault="001F00F2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1F00F2" w:rsidRDefault="001F00F2" w:rsidP="0022051A"/>
        </w:tc>
        <w:tc>
          <w:tcPr>
            <w:tcW w:w="6768" w:type="dxa"/>
          </w:tcPr>
          <w:p w:rsidR="001F00F2" w:rsidRDefault="001F00F2" w:rsidP="0022051A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  <w:r w:rsidRPr="00626FCF">
              <w:rPr>
                <w:b/>
              </w:rPr>
              <w:t>Brief Description of the purpose of this laser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626FCF" w:rsidTr="00146747">
        <w:tc>
          <w:tcPr>
            <w:tcW w:w="2538" w:type="dxa"/>
          </w:tcPr>
          <w:p w:rsidR="00626FCF" w:rsidRPr="00626FCF" w:rsidRDefault="00626FCF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626FCF" w:rsidRDefault="00626FCF" w:rsidP="0022051A"/>
        </w:tc>
        <w:tc>
          <w:tcPr>
            <w:tcW w:w="6768" w:type="dxa"/>
          </w:tcPr>
          <w:p w:rsidR="00626FCF" w:rsidRDefault="00626FCF" w:rsidP="0022051A"/>
        </w:tc>
      </w:tr>
      <w:tr w:rsidR="00626FCF" w:rsidTr="00146747">
        <w:tc>
          <w:tcPr>
            <w:tcW w:w="2538" w:type="dxa"/>
          </w:tcPr>
          <w:p w:rsidR="00626FCF" w:rsidRPr="00626FCF" w:rsidRDefault="00626FCF" w:rsidP="0022051A">
            <w:pPr>
              <w:rPr>
                <w:b/>
              </w:rPr>
            </w:pPr>
            <w:r>
              <w:rPr>
                <w:b/>
              </w:rPr>
              <w:t>Beam Alignment Procedures:</w:t>
            </w:r>
          </w:p>
        </w:tc>
        <w:tc>
          <w:tcPr>
            <w:tcW w:w="270" w:type="dxa"/>
          </w:tcPr>
          <w:p w:rsidR="00626FCF" w:rsidRDefault="00626FCF" w:rsidP="0022051A"/>
        </w:tc>
        <w:tc>
          <w:tcPr>
            <w:tcW w:w="6768" w:type="dxa"/>
          </w:tcPr>
          <w:p w:rsidR="00772AAD" w:rsidRDefault="00772AAD" w:rsidP="00772AAD">
            <w:proofErr w:type="gramStart"/>
            <w:r>
              <w:t>1.Exclude</w:t>
            </w:r>
            <w:proofErr w:type="gramEnd"/>
            <w:r>
              <w:t xml:space="preserve"> unnecessary personnel from the laser area during the alignment process. </w:t>
            </w:r>
          </w:p>
          <w:p w:rsidR="00772AAD" w:rsidRDefault="00772AAD" w:rsidP="00772AAD">
            <w:proofErr w:type="gramStart"/>
            <w:r>
              <w:t>2.Use</w:t>
            </w:r>
            <w:proofErr w:type="gramEnd"/>
            <w:r>
              <w:t xml:space="preserve"> low-power visible lasers for path simulation of higher-power lasers (both visible and invisible), whenever possible. </w:t>
            </w:r>
          </w:p>
          <w:p w:rsidR="00772AAD" w:rsidRDefault="00772AAD" w:rsidP="00772AAD">
            <w:proofErr w:type="gramStart"/>
            <w:r>
              <w:t>3.Wear</w:t>
            </w:r>
            <w:proofErr w:type="gramEnd"/>
            <w:r>
              <w:t xml:space="preserve"> appropriate eyewear, and skin protection to the extent practical. </w:t>
            </w:r>
          </w:p>
          <w:p w:rsidR="00772AAD" w:rsidRDefault="00772AAD" w:rsidP="00772AAD">
            <w:proofErr w:type="gramStart"/>
            <w:r>
              <w:t>4.For</w:t>
            </w:r>
            <w:proofErr w:type="gramEnd"/>
            <w:r>
              <w:t xml:space="preserve"> invisible lasers, use beam display devices (e.g. image converter viewers, phosphor cards). </w:t>
            </w:r>
          </w:p>
          <w:p w:rsidR="00772AAD" w:rsidRDefault="00772AAD" w:rsidP="00772AAD">
            <w:proofErr w:type="gramStart"/>
            <w:r>
              <w:t>5.Perform</w:t>
            </w:r>
            <w:proofErr w:type="gramEnd"/>
            <w:r>
              <w:t xml:space="preserve"> alignment at the lowest power possible. </w:t>
            </w:r>
          </w:p>
          <w:p w:rsidR="00772AAD" w:rsidRDefault="005856D3" w:rsidP="00772AAD">
            <w:proofErr w:type="gramStart"/>
            <w:r>
              <w:t>6.Use</w:t>
            </w:r>
            <w:proofErr w:type="gramEnd"/>
            <w:r w:rsidR="00772AAD">
              <w:t xml:space="preserve"> shutter or beam block to block high-power beams at their source, except when beam is actually required. </w:t>
            </w:r>
          </w:p>
          <w:p w:rsidR="00772AAD" w:rsidRDefault="00772AAD" w:rsidP="00772AAD">
            <w:proofErr w:type="gramStart"/>
            <w:r>
              <w:t>7.Use</w:t>
            </w:r>
            <w:proofErr w:type="gramEnd"/>
            <w:r>
              <w:t xml:space="preserve"> shutter or beam block to terminate high-power beams down range of the optics being aligned. </w:t>
            </w:r>
          </w:p>
          <w:p w:rsidR="00772AAD" w:rsidRDefault="00772AAD" w:rsidP="00772AAD">
            <w:proofErr w:type="gramStart"/>
            <w:r>
              <w:t>8.Use</w:t>
            </w:r>
            <w:proofErr w:type="gramEnd"/>
            <w:r>
              <w:t xml:space="preserve"> a laser-rated beam block to terminate barriers in conditions where alignment beams could stray into areas with uninvolved personnel. </w:t>
            </w:r>
          </w:p>
          <w:p w:rsidR="00772AAD" w:rsidRDefault="00772AAD" w:rsidP="00772AAD">
            <w:proofErr w:type="gramStart"/>
            <w:r>
              <w:t>9.Place</w:t>
            </w:r>
            <w:proofErr w:type="gramEnd"/>
            <w:r>
              <w:t xml:space="preserve"> beam blocks behind optics (e.g. turning mirrors) to terminate beams that might miss mirrors during alignment. </w:t>
            </w:r>
          </w:p>
          <w:p w:rsidR="00772AAD" w:rsidRDefault="00772AAD" w:rsidP="00772AAD">
            <w:r>
              <w:t>10</w:t>
            </w:r>
            <w:proofErr w:type="gramStart"/>
            <w:r>
              <w:t>.Locate</w:t>
            </w:r>
            <w:proofErr w:type="gramEnd"/>
            <w:r>
              <w:t xml:space="preserve"> and block all stray reflections before proceeding to the next optical component or section. </w:t>
            </w:r>
          </w:p>
          <w:p w:rsidR="00772AAD" w:rsidRDefault="00772AAD" w:rsidP="00772AAD">
            <w:r>
              <w:t>11</w:t>
            </w:r>
            <w:proofErr w:type="gramStart"/>
            <w:r>
              <w:t>.Be</w:t>
            </w:r>
            <w:proofErr w:type="gramEnd"/>
            <w:r>
              <w:t xml:space="preserve"> sure all beams and reflections are properly terminated before high-power operation. </w:t>
            </w:r>
          </w:p>
          <w:p w:rsidR="00772AAD" w:rsidRDefault="00772AAD" w:rsidP="00772AAD">
            <w:r>
              <w:t>12</w:t>
            </w:r>
            <w:proofErr w:type="gramStart"/>
            <w:r>
              <w:t>.Post</w:t>
            </w:r>
            <w:proofErr w:type="gramEnd"/>
            <w:r>
              <w:t xml:space="preserve"> appropriate area warning signs during alignment procedures. </w:t>
            </w:r>
          </w:p>
          <w:p w:rsidR="00626FCF" w:rsidRDefault="00626FCF" w:rsidP="0022051A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6B7CD6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6B7CD6" w:rsidRPr="00626FCF" w:rsidRDefault="006B7CD6" w:rsidP="0022051A">
            <w:pPr>
              <w:jc w:val="center"/>
              <w:rPr>
                <w:b/>
              </w:rPr>
            </w:pPr>
            <w:r w:rsidRPr="00626FCF">
              <w:rPr>
                <w:b/>
              </w:rPr>
              <w:t>Entry Restrictions</w:t>
            </w:r>
          </w:p>
        </w:tc>
      </w:tr>
      <w:tr w:rsidR="00146747" w:rsidTr="0022051A">
        <w:tc>
          <w:tcPr>
            <w:tcW w:w="2538" w:type="dxa"/>
          </w:tcPr>
          <w:p w:rsidR="00146747" w:rsidRPr="00626FCF" w:rsidRDefault="001F00F2" w:rsidP="0022051A">
            <w:pPr>
              <w:rPr>
                <w:b/>
              </w:rPr>
            </w:pPr>
            <w:r w:rsidRPr="00626FCF">
              <w:rPr>
                <w:b/>
              </w:rPr>
              <w:t>Entry Restrictions while this laser is operating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F00F2" w:rsidP="00E656FC">
            <w:r>
              <w:t>For other than emergency circumstances, entry into a space where this laser is operating requires permission of the custodian above and the entrant</w:t>
            </w:r>
            <w:r w:rsidR="00E656FC">
              <w:t xml:space="preserve"> must </w:t>
            </w:r>
            <w:proofErr w:type="gramStart"/>
            <w:r w:rsidR="00E656FC">
              <w:t>either be</w:t>
            </w:r>
            <w:proofErr w:type="gramEnd"/>
            <w:r w:rsidR="00E656FC">
              <w:t xml:space="preserve"> trained in NPS laser safety or accompanied by/escorted by someone who is so trained.  All entrants must wear protective eyewear prescribed by this SOP upon entry.</w:t>
            </w:r>
          </w:p>
        </w:tc>
      </w:tr>
      <w:tr w:rsidR="00146747" w:rsidTr="0022051A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A15AEA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A15AEA" w:rsidRPr="00626FCF" w:rsidRDefault="00A15AEA" w:rsidP="0022051A">
            <w:pPr>
              <w:jc w:val="center"/>
              <w:rPr>
                <w:b/>
              </w:rPr>
            </w:pPr>
            <w:r w:rsidRPr="00626FCF">
              <w:rPr>
                <w:b/>
              </w:rPr>
              <w:t>Protective Eyewear</w:t>
            </w:r>
          </w:p>
        </w:tc>
      </w:tr>
      <w:tr w:rsidR="00146747" w:rsidTr="0022051A">
        <w:tc>
          <w:tcPr>
            <w:tcW w:w="2538" w:type="dxa"/>
          </w:tcPr>
          <w:p w:rsidR="00146747" w:rsidRPr="00626FCF" w:rsidRDefault="00A15AEA" w:rsidP="0022051A">
            <w:pPr>
              <w:rPr>
                <w:b/>
              </w:rPr>
            </w:pPr>
            <w:r w:rsidRPr="00626FCF">
              <w:rPr>
                <w:b/>
              </w:rPr>
              <w:t>Required Optical Density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22051A">
        <w:tc>
          <w:tcPr>
            <w:tcW w:w="2538" w:type="dxa"/>
          </w:tcPr>
          <w:p w:rsidR="00146747" w:rsidRPr="00626FCF" w:rsidRDefault="00A15AEA" w:rsidP="0022051A">
            <w:pPr>
              <w:rPr>
                <w:b/>
              </w:rPr>
            </w:pPr>
            <w:r w:rsidRPr="00626FCF">
              <w:rPr>
                <w:b/>
              </w:rPr>
              <w:t>Wavelength(s)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22051A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A15AEA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A15AEA" w:rsidRPr="00626FCF" w:rsidRDefault="00A15AEA" w:rsidP="0022051A">
            <w:pPr>
              <w:jc w:val="center"/>
              <w:rPr>
                <w:b/>
              </w:rPr>
            </w:pPr>
            <w:r w:rsidRPr="00626FCF">
              <w:rPr>
                <w:b/>
              </w:rPr>
              <w:t>Startup Safety Requirements</w:t>
            </w:r>
          </w:p>
        </w:tc>
      </w:tr>
      <w:tr w:rsidR="00146747" w:rsidTr="0022051A">
        <w:tc>
          <w:tcPr>
            <w:tcW w:w="2538" w:type="dxa"/>
          </w:tcPr>
          <w:p w:rsidR="00146747" w:rsidRPr="00626FCF" w:rsidRDefault="00626FCF" w:rsidP="0022051A">
            <w:pPr>
              <w:rPr>
                <w:b/>
              </w:rPr>
            </w:pPr>
            <w:r w:rsidRPr="00626FCF">
              <w:rPr>
                <w:b/>
              </w:rPr>
              <w:t>Startup Safety Prerequisites: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22051A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626FCF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626FCF" w:rsidRPr="00626FCF" w:rsidRDefault="00626FCF" w:rsidP="0022051A">
            <w:pPr>
              <w:jc w:val="center"/>
              <w:rPr>
                <w:b/>
              </w:rPr>
            </w:pPr>
            <w:r w:rsidRPr="00626FCF">
              <w:rPr>
                <w:b/>
              </w:rPr>
              <w:t>Emergency Shutdown Procedures</w:t>
            </w:r>
          </w:p>
        </w:tc>
      </w:tr>
      <w:tr w:rsidR="00146747" w:rsidTr="0022051A">
        <w:tc>
          <w:tcPr>
            <w:tcW w:w="2538" w:type="dxa"/>
          </w:tcPr>
          <w:p w:rsidR="00146747" w:rsidRPr="00626FCF" w:rsidRDefault="00626FCF" w:rsidP="00626FCF">
            <w:pPr>
              <w:rPr>
                <w:b/>
              </w:rPr>
            </w:pPr>
            <w:r w:rsidRPr="00626FCF">
              <w:rPr>
                <w:b/>
              </w:rPr>
              <w:t>Emergency shutdown procedures for fire, rescue, and security personnel in case of emergency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22051A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626FCF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626FCF" w:rsidRPr="00626FCF" w:rsidRDefault="00626FCF" w:rsidP="0022051A">
            <w:pPr>
              <w:jc w:val="center"/>
              <w:rPr>
                <w:b/>
              </w:rPr>
            </w:pPr>
            <w:r w:rsidRPr="00626FCF">
              <w:rPr>
                <w:b/>
              </w:rPr>
              <w:t>Conditions for Unattended Operation (if applicable)</w:t>
            </w:r>
          </w:p>
        </w:tc>
      </w:tr>
      <w:tr w:rsidR="00146747" w:rsidTr="0022051A">
        <w:tc>
          <w:tcPr>
            <w:tcW w:w="2538" w:type="dxa"/>
          </w:tcPr>
          <w:p w:rsidR="00146747" w:rsidRPr="00626FCF" w:rsidRDefault="00626FCF" w:rsidP="0022051A">
            <w:pPr>
              <w:rPr>
                <w:b/>
              </w:rPr>
            </w:pPr>
            <w:r w:rsidRPr="00626FCF">
              <w:rPr>
                <w:b/>
              </w:rPr>
              <w:t>The following precautions shall be observed for all unattended operations: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626FCF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626FCF" w:rsidRPr="00626FCF" w:rsidRDefault="00626FCF" w:rsidP="0022051A">
            <w:pPr>
              <w:jc w:val="center"/>
              <w:rPr>
                <w:b/>
              </w:rPr>
            </w:pPr>
            <w:r>
              <w:rPr>
                <w:b/>
              </w:rPr>
              <w:t>Hazardous Materials Allowed in support of the operation of this Laser</w:t>
            </w:r>
          </w:p>
        </w:tc>
      </w:tr>
      <w:tr w:rsidR="00146747" w:rsidTr="00146747">
        <w:tc>
          <w:tcPr>
            <w:tcW w:w="2538" w:type="dxa"/>
          </w:tcPr>
          <w:p w:rsidR="00626FCF" w:rsidRPr="00626FCF" w:rsidRDefault="00626FCF" w:rsidP="00626FCF">
            <w:pPr>
              <w:rPr>
                <w:b/>
              </w:rPr>
            </w:pPr>
            <w:r w:rsidRPr="00626FCF">
              <w:rPr>
                <w:b/>
              </w:rPr>
              <w:t>Exact hazardous mate</w:t>
            </w:r>
            <w:r>
              <w:rPr>
                <w:b/>
              </w:rPr>
              <w:t xml:space="preserve">rial allowed and conditions of </w:t>
            </w:r>
            <w:r w:rsidRPr="00626FCF">
              <w:rPr>
                <w:b/>
              </w:rPr>
              <w:t>permitted use, including pers</w:t>
            </w:r>
            <w:r>
              <w:rPr>
                <w:b/>
              </w:rPr>
              <w:t xml:space="preserve">onal protective equipment, firefighting equipment, ventilation </w:t>
            </w:r>
            <w:r w:rsidRPr="00626FCF">
              <w:rPr>
                <w:b/>
              </w:rPr>
              <w:t>requirements, storage</w:t>
            </w:r>
          </w:p>
          <w:p w:rsidR="00146747" w:rsidRPr="00626FCF" w:rsidRDefault="00626FCF" w:rsidP="00626FCF">
            <w:pPr>
              <w:rPr>
                <w:b/>
              </w:rPr>
            </w:pPr>
            <w:r w:rsidRPr="00626FCF">
              <w:rPr>
                <w:b/>
              </w:rPr>
              <w:t>containers, allowed amounts, and emergency response procedures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626FCF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626FCF" w:rsidRPr="00626FCF" w:rsidRDefault="00626FCF" w:rsidP="00626FCF">
            <w:pPr>
              <w:jc w:val="center"/>
              <w:rPr>
                <w:b/>
              </w:rPr>
            </w:pPr>
            <w:r>
              <w:rPr>
                <w:b/>
              </w:rPr>
              <w:t>Specific prohibitions for the operation of this Laser</w:t>
            </w:r>
          </w:p>
        </w:tc>
      </w:tr>
      <w:tr w:rsidR="00146747" w:rsidTr="00146747">
        <w:tc>
          <w:tcPr>
            <w:tcW w:w="2538" w:type="dxa"/>
          </w:tcPr>
          <w:p w:rsidR="00146747" w:rsidRPr="00626FCF" w:rsidRDefault="00626FCF" w:rsidP="00626FCF">
            <w:pPr>
              <w:rPr>
                <w:b/>
              </w:rPr>
            </w:pPr>
            <w:r w:rsidRPr="00626FCF">
              <w:rPr>
                <w:b/>
              </w:rPr>
              <w:t>Specific prohibition</w:t>
            </w:r>
            <w:r>
              <w:rPr>
                <w:b/>
              </w:rPr>
              <w:t xml:space="preserve">s (e.g., no smoking or flames, </w:t>
            </w:r>
            <w:r w:rsidRPr="00626FCF">
              <w:rPr>
                <w:b/>
              </w:rPr>
              <w:t>no eating or drinking</w:t>
            </w:r>
            <w:r>
              <w:rPr>
                <w:b/>
              </w:rPr>
              <w:t>, etc.</w:t>
            </w:r>
            <w:r w:rsidRPr="00626FCF">
              <w:rPr>
                <w:b/>
              </w:rPr>
              <w:t>)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626FCF" w:rsidTr="0022051A">
        <w:tc>
          <w:tcPr>
            <w:tcW w:w="2538" w:type="dxa"/>
          </w:tcPr>
          <w:p w:rsidR="00626FCF" w:rsidRPr="00626FCF" w:rsidRDefault="00626FCF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626FCF" w:rsidRDefault="00626FCF" w:rsidP="0022051A"/>
        </w:tc>
        <w:tc>
          <w:tcPr>
            <w:tcW w:w="6768" w:type="dxa"/>
          </w:tcPr>
          <w:p w:rsidR="00626FCF" w:rsidRDefault="00626FCF" w:rsidP="0022051A"/>
        </w:tc>
      </w:tr>
      <w:tr w:rsidR="00626FCF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626FCF" w:rsidRPr="00626FCF" w:rsidRDefault="00626FCF" w:rsidP="0022051A">
            <w:pPr>
              <w:jc w:val="center"/>
              <w:rPr>
                <w:b/>
              </w:rPr>
            </w:pPr>
            <w:r>
              <w:rPr>
                <w:b/>
              </w:rPr>
              <w:t>Two Person Rule</w:t>
            </w:r>
          </w:p>
        </w:tc>
      </w:tr>
      <w:tr w:rsidR="00626FCF" w:rsidTr="0022051A">
        <w:tc>
          <w:tcPr>
            <w:tcW w:w="2538" w:type="dxa"/>
          </w:tcPr>
          <w:p w:rsidR="00626FCF" w:rsidRPr="00626FCF" w:rsidRDefault="00626FCF" w:rsidP="0022051A">
            <w:pPr>
              <w:rPr>
                <w:b/>
              </w:rPr>
            </w:pPr>
            <w:r>
              <w:rPr>
                <w:b/>
              </w:rPr>
              <w:t xml:space="preserve">Does this laser require that at least two people be present for normal </w:t>
            </w:r>
            <w:proofErr w:type="gramStart"/>
            <w:r>
              <w:rPr>
                <w:b/>
              </w:rPr>
              <w:t>operations ?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:rsidR="00626FCF" w:rsidRDefault="00626FCF" w:rsidP="0022051A"/>
        </w:tc>
        <w:tc>
          <w:tcPr>
            <w:tcW w:w="6768" w:type="dxa"/>
          </w:tcPr>
          <w:p w:rsidR="00626FCF" w:rsidRDefault="00626FCF" w:rsidP="0022051A"/>
        </w:tc>
      </w:tr>
      <w:tr w:rsidR="00626FCF" w:rsidTr="0022051A">
        <w:tc>
          <w:tcPr>
            <w:tcW w:w="2538" w:type="dxa"/>
          </w:tcPr>
          <w:p w:rsidR="00626FCF" w:rsidRPr="00626FCF" w:rsidRDefault="00626FCF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626FCF" w:rsidRDefault="00626FCF" w:rsidP="0022051A"/>
        </w:tc>
        <w:tc>
          <w:tcPr>
            <w:tcW w:w="6768" w:type="dxa"/>
          </w:tcPr>
          <w:p w:rsidR="00626FCF" w:rsidRDefault="00626FCF" w:rsidP="0022051A"/>
        </w:tc>
      </w:tr>
      <w:tr w:rsidR="00F63C6E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F63C6E" w:rsidRPr="00626FCF" w:rsidRDefault="00F63C6E" w:rsidP="0022051A">
            <w:pPr>
              <w:jc w:val="center"/>
              <w:rPr>
                <w:b/>
              </w:rPr>
            </w:pPr>
            <w:r>
              <w:rPr>
                <w:b/>
              </w:rPr>
              <w:t>Additional Miscellaneous Precautions and Procedures unique to the Operation of this Laser</w:t>
            </w:r>
          </w:p>
        </w:tc>
      </w:tr>
      <w:tr w:rsidR="00626FCF" w:rsidTr="0022051A">
        <w:tc>
          <w:tcPr>
            <w:tcW w:w="2538" w:type="dxa"/>
          </w:tcPr>
          <w:p w:rsidR="00626FCF" w:rsidRPr="00626FCF" w:rsidRDefault="00F63C6E" w:rsidP="0022051A">
            <w:pPr>
              <w:rPr>
                <w:b/>
              </w:rPr>
            </w:pPr>
            <w:r w:rsidRPr="00F63C6E">
              <w:rPr>
                <w:b/>
              </w:rPr>
              <w:t>Additional Miscellaneous Precautions and Procedures unique to the Operation of this Laser</w:t>
            </w:r>
            <w:r>
              <w:rPr>
                <w:b/>
              </w:rPr>
              <w:t xml:space="preserve"> not covered above:</w:t>
            </w:r>
          </w:p>
        </w:tc>
        <w:tc>
          <w:tcPr>
            <w:tcW w:w="270" w:type="dxa"/>
          </w:tcPr>
          <w:p w:rsidR="00626FCF" w:rsidRDefault="00626FCF" w:rsidP="0022051A"/>
        </w:tc>
        <w:tc>
          <w:tcPr>
            <w:tcW w:w="6768" w:type="dxa"/>
          </w:tcPr>
          <w:p w:rsidR="00626FCF" w:rsidRDefault="00626FCF" w:rsidP="0022051A"/>
        </w:tc>
      </w:tr>
    </w:tbl>
    <w:p w:rsidR="00146747" w:rsidRDefault="00146747"/>
    <w:p w:rsidR="00770FA6" w:rsidRDefault="00770FA6" w:rsidP="00770FA6">
      <w:pPr>
        <w:spacing w:after="0"/>
      </w:pPr>
      <w:r>
        <w:t xml:space="preserve">Signed:  __________________________________________ </w:t>
      </w:r>
      <w:r>
        <w:tab/>
        <w:t>Date: ______________________</w:t>
      </w:r>
    </w:p>
    <w:p w:rsidR="00770FA6" w:rsidRDefault="00770FA6" w:rsidP="00770FA6">
      <w:pPr>
        <w:spacing w:after="0"/>
      </w:pPr>
      <w:r>
        <w:tab/>
      </w:r>
      <w:r>
        <w:tab/>
        <w:t>Designated Laser Custodian</w:t>
      </w:r>
    </w:p>
    <w:p w:rsidR="00770FA6" w:rsidRDefault="00770FA6" w:rsidP="00770FA6">
      <w:pPr>
        <w:spacing w:after="0"/>
      </w:pPr>
    </w:p>
    <w:p w:rsidR="00770FA6" w:rsidRDefault="00770FA6" w:rsidP="00770FA6">
      <w:pPr>
        <w:spacing w:after="0"/>
      </w:pPr>
      <w:r>
        <w:t>Signed:  __________________________________________</w:t>
      </w:r>
      <w:r>
        <w:tab/>
        <w:t>Date:  _____________________</w:t>
      </w:r>
    </w:p>
    <w:p w:rsidR="00770FA6" w:rsidRDefault="00770FA6" w:rsidP="00770FA6">
      <w:pPr>
        <w:spacing w:after="0"/>
      </w:pPr>
      <w:r>
        <w:tab/>
      </w:r>
      <w:r>
        <w:tab/>
        <w:t>Laser Systems Safety Officer</w:t>
      </w:r>
    </w:p>
    <w:p w:rsidR="00770FA6" w:rsidRDefault="00770FA6"/>
    <w:p w:rsidR="00770FA6" w:rsidRDefault="00770FA6"/>
    <w:p w:rsidR="00F63C6E" w:rsidRDefault="00F63C6E">
      <w:r>
        <w:t>Attachments:</w:t>
      </w:r>
    </w:p>
    <w:p w:rsidR="00F63C6E" w:rsidRDefault="00F63C6E" w:rsidP="00F63C6E">
      <w:pPr>
        <w:pStyle w:val="ListParagraph"/>
        <w:numPr>
          <w:ilvl w:val="0"/>
          <w:numId w:val="1"/>
        </w:numPr>
      </w:pPr>
      <w:r>
        <w:t>Laser Hazard Analysis (Completed by LSSO)</w:t>
      </w:r>
    </w:p>
    <w:p w:rsidR="00F63C6E" w:rsidRDefault="00F63C6E" w:rsidP="00F63C6E">
      <w:pPr>
        <w:pStyle w:val="ListParagraph"/>
        <w:numPr>
          <w:ilvl w:val="0"/>
          <w:numId w:val="1"/>
        </w:numPr>
      </w:pPr>
      <w:r>
        <w:t>Operations Risk Management Assessment (Completed by Custodian</w:t>
      </w:r>
      <w:r w:rsidR="005856D3">
        <w:t>)</w:t>
      </w:r>
    </w:p>
    <w:sectPr w:rsidR="00F6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435"/>
    <w:multiLevelType w:val="hybridMultilevel"/>
    <w:tmpl w:val="368ACB9E"/>
    <w:lvl w:ilvl="0" w:tplc="1E5E7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47"/>
    <w:rsid w:val="00146747"/>
    <w:rsid w:val="001F00F2"/>
    <w:rsid w:val="005856D3"/>
    <w:rsid w:val="00626FCF"/>
    <w:rsid w:val="006B7CD6"/>
    <w:rsid w:val="00770FA6"/>
    <w:rsid w:val="00772AAD"/>
    <w:rsid w:val="00925188"/>
    <w:rsid w:val="00A15AEA"/>
    <w:rsid w:val="00C12215"/>
    <w:rsid w:val="00E656FC"/>
    <w:rsid w:val="00F6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E0CD-F0F2-4C48-8F0C-9C2DF630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7D6E2297</Template>
  <TotalTime>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Wichert, Terry (CIV)</dc:creator>
  <cp:lastModifiedBy>Wichert, Terry (CIV)</cp:lastModifiedBy>
  <cp:revision>3</cp:revision>
  <dcterms:created xsi:type="dcterms:W3CDTF">2011-10-31T15:06:00Z</dcterms:created>
  <dcterms:modified xsi:type="dcterms:W3CDTF">2011-11-01T17:22:00Z</dcterms:modified>
</cp:coreProperties>
</file>