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A8" w:rsidRDefault="00BD01A8">
      <w:pPr>
        <w:tabs>
          <w:tab w:val="center" w:pos="4680"/>
        </w:tabs>
        <w:suppressAutoHyphens/>
        <w:rPr>
          <w:b/>
        </w:rPr>
      </w:pPr>
      <w:r>
        <w:rPr>
          <w:b/>
          <w:sz w:val="20"/>
        </w:rPr>
        <w:tab/>
      </w:r>
      <w:r>
        <w:rPr>
          <w:b/>
        </w:rPr>
        <w:t>Karl Walling</w:t>
      </w:r>
    </w:p>
    <w:p w:rsidR="00BD01A8" w:rsidRDefault="00BD01A8">
      <w:pP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>Professor</w:t>
      </w:r>
    </w:p>
    <w:p w:rsidR="00BD01A8" w:rsidRDefault="00BD01A8">
      <w:pPr>
        <w:tabs>
          <w:tab w:val="left" w:pos="2193"/>
          <w:tab w:val="center" w:pos="4680"/>
        </w:tabs>
        <w:suppressAutoHyphens/>
        <w:rPr>
          <w:b/>
        </w:rPr>
      </w:pPr>
      <w:r>
        <w:rPr>
          <w:b/>
        </w:rPr>
        <w:tab/>
      </w:r>
      <w:r>
        <w:rPr>
          <w:b/>
        </w:rPr>
        <w:tab/>
        <w:t>D</w:t>
      </w:r>
      <w:r w:rsidR="00916F44">
        <w:rPr>
          <w:b/>
        </w:rPr>
        <w:t>epartment of Strategy and War</w:t>
      </w:r>
    </w:p>
    <w:p w:rsidR="00BD01A8" w:rsidRDefault="00BD01A8">
      <w:pP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>United States Naval War College</w:t>
      </w:r>
      <w:r w:rsidR="00916F44">
        <w:rPr>
          <w:b/>
        </w:rPr>
        <w:t xml:space="preserve"> Monterey Program</w:t>
      </w:r>
    </w:p>
    <w:p w:rsidR="00916F44" w:rsidRDefault="00916F44">
      <w:pP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>United States Naval Postgraduate School</w:t>
      </w:r>
    </w:p>
    <w:p w:rsidR="00BD01A8" w:rsidRDefault="00916F44" w:rsidP="00916F44">
      <w:pP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>Monterey, CA</w:t>
      </w:r>
      <w:r w:rsidR="0097434E">
        <w:rPr>
          <w:b/>
        </w:rPr>
        <w:t xml:space="preserve"> 09842</w:t>
      </w:r>
    </w:p>
    <w:p w:rsidR="00BD01A8" w:rsidRDefault="00916F44" w:rsidP="00916F44">
      <w:pPr>
        <w:tabs>
          <w:tab w:val="center" w:pos="4680"/>
        </w:tabs>
        <w:suppressAutoHyphens/>
        <w:rPr>
          <w:b/>
        </w:rPr>
      </w:pPr>
      <w:r>
        <w:rPr>
          <w:b/>
        </w:rPr>
        <w:tab/>
      </w:r>
      <w:r w:rsidR="003137EB">
        <w:rPr>
          <w:b/>
        </w:rPr>
        <w:t>(401) 263-6855</w:t>
      </w:r>
      <w:r w:rsidR="0097434E">
        <w:rPr>
          <w:b/>
        </w:rPr>
        <w:t xml:space="preserve"> (cell</w:t>
      </w:r>
      <w:r w:rsidR="00BD01A8">
        <w:rPr>
          <w:b/>
        </w:rPr>
        <w:t>)</w:t>
      </w:r>
    </w:p>
    <w:p w:rsidR="00BD01A8" w:rsidRDefault="00BC63B7">
      <w:pPr>
        <w:tabs>
          <w:tab w:val="center" w:pos="4680"/>
        </w:tabs>
        <w:suppressAutoHyphens/>
        <w:jc w:val="center"/>
        <w:rPr>
          <w:b/>
        </w:rPr>
      </w:pPr>
      <w:hyperlink r:id="rId8" w:history="1">
        <w:r w:rsidR="008201A5" w:rsidRPr="00D920C8">
          <w:rPr>
            <w:rStyle w:val="Hyperlink"/>
            <w:b/>
          </w:rPr>
          <w:t>wallingk@yahoo.com</w:t>
        </w:r>
      </w:hyperlink>
    </w:p>
    <w:p w:rsidR="00D766E7" w:rsidRPr="00D766E7" w:rsidRDefault="00BC63B7" w:rsidP="00D766E7">
      <w:pPr>
        <w:tabs>
          <w:tab w:val="center" w:pos="4680"/>
        </w:tabs>
        <w:suppressAutoHyphens/>
        <w:jc w:val="center"/>
        <w:rPr>
          <w:b/>
          <w:color w:val="0000FF"/>
          <w:u w:val="single"/>
        </w:rPr>
      </w:pPr>
      <w:hyperlink r:id="rId9" w:history="1">
        <w:r w:rsidR="008201A5" w:rsidRPr="00D920C8">
          <w:rPr>
            <w:rStyle w:val="Hyperlink"/>
            <w:b/>
          </w:rPr>
          <w:t>kfwallin@nps.edu</w:t>
        </w:r>
      </w:hyperlink>
    </w:p>
    <w:p w:rsidR="00D766E7" w:rsidRDefault="00D766E7" w:rsidP="00D766E7">
      <w:pP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>March, 2015</w:t>
      </w:r>
    </w:p>
    <w:p w:rsidR="00D766E7" w:rsidRDefault="00D766E7">
      <w:pPr>
        <w:tabs>
          <w:tab w:val="left" w:pos="-720"/>
        </w:tabs>
        <w:suppressAutoHyphens/>
        <w:rPr>
          <w:b/>
        </w:rPr>
      </w:pPr>
    </w:p>
    <w:p w:rsidR="00BD01A8" w:rsidRDefault="00BD01A8">
      <w:pPr>
        <w:tabs>
          <w:tab w:val="left" w:pos="-720"/>
        </w:tabs>
        <w:suppressAutoHyphens/>
      </w:pPr>
      <w:r>
        <w:rPr>
          <w:b/>
        </w:rPr>
        <w:t>EDUCATION</w:t>
      </w:r>
      <w:r>
        <w:tab/>
      </w:r>
      <w:r>
        <w:tab/>
      </w:r>
      <w:r>
        <w:tab/>
      </w:r>
    </w:p>
    <w:p w:rsidR="00BD01A8" w:rsidRDefault="00BD01A8">
      <w:pPr>
        <w:tabs>
          <w:tab w:val="left" w:pos="-720"/>
        </w:tabs>
        <w:suppressAutoHyphens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>Joint Ph.D., the Department of Political Science and the Committee on Social Thought, University of Chicago, 1992</w:t>
      </w:r>
      <w:r w:rsidR="00682D57">
        <w:t>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>M.A., Political Science, University of Chicago, 1</w:t>
      </w:r>
      <w:r w:rsidR="00682D57">
        <w:t>986.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>B.A., Liberal Arts, St. John</w:t>
      </w:r>
      <w:r w:rsidR="00682D57">
        <w:t>’s College, Annapolis, MD, 1984.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5C7CBE">
      <w:pPr>
        <w:tabs>
          <w:tab w:val="left" w:pos="-720"/>
        </w:tabs>
        <w:suppressAutoHyphens/>
        <w:ind w:left="720"/>
      </w:pPr>
      <w:r>
        <w:t xml:space="preserve">Undergraduate work in German and political science, </w:t>
      </w:r>
      <w:r w:rsidR="00BD01A8">
        <w:t>University of Mar</w:t>
      </w:r>
      <w:r w:rsidR="00682D57">
        <w:t>yland, European Campus, 1978-80.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682D57">
      <w:pPr>
        <w:tabs>
          <w:tab w:val="left" w:pos="-720"/>
        </w:tabs>
        <w:suppressAutoHyphens/>
        <w:ind w:left="720"/>
      </w:pPr>
      <w:r>
        <w:t>Army Intelligence School, 1978.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 xml:space="preserve">Defense Language Institute, 1977. </w:t>
      </w:r>
      <w:r>
        <w:tab/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rPr>
          <w:b/>
        </w:rPr>
      </w:pPr>
      <w:r>
        <w:rPr>
          <w:b/>
        </w:rPr>
        <w:t>ACADEMIC POSITIONS</w:t>
      </w:r>
    </w:p>
    <w:p w:rsidR="00D869EE" w:rsidRDefault="00D869EE">
      <w:pPr>
        <w:tabs>
          <w:tab w:val="left" w:pos="-720"/>
        </w:tabs>
        <w:suppressAutoHyphens/>
        <w:ind w:left="720"/>
      </w:pPr>
    </w:p>
    <w:p w:rsidR="00682D57" w:rsidRDefault="00160B4D">
      <w:pPr>
        <w:tabs>
          <w:tab w:val="left" w:pos="-720"/>
        </w:tabs>
        <w:suppressAutoHyphens/>
        <w:ind w:left="720"/>
      </w:pPr>
      <w:r>
        <w:t>Professor, United States Naval War College Monterey Prog</w:t>
      </w:r>
      <w:r w:rsidR="005C7CBE">
        <w:t>ram, Monterey, CA, 2011-present; adjunct work with the Department of National Security Affairs, Naval Postgraduate School, 2015-present.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 xml:space="preserve">Professor, Department of Strategy and Policy, United States </w:t>
      </w:r>
      <w:r w:rsidR="00D869EE">
        <w:t xml:space="preserve">Naval War College, </w:t>
      </w:r>
      <w:r w:rsidR="00160B4D">
        <w:t>Newport, RI, 2006-2011</w:t>
      </w:r>
      <w:r w:rsidR="00D869EE">
        <w:t xml:space="preserve"> (associate professor, 2000-2006)</w:t>
      </w:r>
      <w:r w:rsidR="00682D57">
        <w:t>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>Fell</w:t>
      </w:r>
      <w:r w:rsidR="00682D57">
        <w:t>ow, The Liberty Fund, 1998-2000.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>Visiting Professor, Department of History and Political Scien</w:t>
      </w:r>
      <w:r w:rsidR="00682D57">
        <w:t>ce, Ashland University, 1997-98.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lastRenderedPageBreak/>
        <w:t>Visiting Scholar, Department of Political Sci</w:t>
      </w:r>
      <w:r w:rsidR="00682D57">
        <w:t>ence, Colorado College, 1996-97.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>Associate Professor, Department of Political Science, US Air Force Academy, 1996-97</w:t>
      </w:r>
      <w:r w:rsidR="00682D57">
        <w:t xml:space="preserve"> (Assistant Professor, 1994-96.</w:t>
      </w:r>
    </w:p>
    <w:p w:rsidR="005C7CBE" w:rsidRDefault="005C7CBE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>Visiting Professor, Department of Political Sci</w:t>
      </w:r>
      <w:r w:rsidR="00682D57">
        <w:t>ence, Carleton College, 1993-94.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682D57">
      <w:pPr>
        <w:tabs>
          <w:tab w:val="left" w:pos="-720"/>
        </w:tabs>
        <w:suppressAutoHyphens/>
        <w:ind w:left="720"/>
      </w:pPr>
      <w:r>
        <w:t xml:space="preserve">Postdoctoral </w:t>
      </w:r>
      <w:r w:rsidR="00BD01A8">
        <w:t>Research Fellow, Program on Constitutional Government, Department of Governme</w:t>
      </w:r>
      <w:r>
        <w:t>nt, Harvard University, 1992-93.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>Instructor, Social Sciences Common Core,</w:t>
      </w:r>
      <w:r w:rsidR="00682D57">
        <w:t xml:space="preserve"> University of Chicago, 1991-92.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>Lecturer, Basic Program in Liberal Education,</w:t>
      </w:r>
      <w:r w:rsidR="00682D57">
        <w:t xml:space="preserve"> University of Chicago, 1991-92.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 xml:space="preserve">Visiting Lecturer, James Madison College, </w:t>
      </w:r>
      <w:r w:rsidR="00682D57">
        <w:t>Michigan State University, 1989.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>Teaching Assistant, Department of Political Science,</w:t>
      </w:r>
      <w:r w:rsidR="00682D57">
        <w:t xml:space="preserve"> University of Chicago, 1986-89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Instructor, 6th Army Intelligence School, 1982.</w:t>
      </w:r>
    </w:p>
    <w:p w:rsidR="008201A5" w:rsidRDefault="008201A5">
      <w:pPr>
        <w:tabs>
          <w:tab w:val="left" w:pos="-720"/>
        </w:tabs>
        <w:suppressAutoHyphens/>
        <w:ind w:left="720"/>
      </w:pPr>
    </w:p>
    <w:p w:rsidR="008201A5" w:rsidRDefault="008201A5">
      <w:pPr>
        <w:tabs>
          <w:tab w:val="left" w:pos="-720"/>
        </w:tabs>
        <w:suppressAutoHyphens/>
        <w:ind w:left="720"/>
      </w:pPr>
    </w:p>
    <w:p w:rsidR="008201A5" w:rsidRDefault="008201A5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rPr>
          <w:b/>
        </w:rPr>
      </w:pPr>
    </w:p>
    <w:p w:rsidR="00BD01A8" w:rsidRDefault="00BD01A8">
      <w:pPr>
        <w:tabs>
          <w:tab w:val="left" w:pos="-720"/>
        </w:tabs>
        <w:suppressAutoHyphens/>
      </w:pPr>
      <w:r>
        <w:rPr>
          <w:b/>
        </w:rPr>
        <w:t>ACADEMIC HONORS AND AWARDS</w:t>
      </w:r>
    </w:p>
    <w:p w:rsidR="00BD01A8" w:rsidRDefault="00BD01A8">
      <w:pPr>
        <w:tabs>
          <w:tab w:val="left" w:pos="-720"/>
        </w:tabs>
        <w:suppressAutoHyphens/>
      </w:pPr>
    </w:p>
    <w:p w:rsidR="00682D57" w:rsidRDefault="00DA01F5">
      <w:pPr>
        <w:tabs>
          <w:tab w:val="left" w:pos="-720"/>
        </w:tabs>
        <w:suppressAutoHyphens/>
        <w:ind w:left="720"/>
      </w:pPr>
      <w:r>
        <w:t>Special Action Teaching Award, Department of National Security Affairs, US Naval Po</w:t>
      </w:r>
      <w:r w:rsidR="00682D57">
        <w:t>stgraduate School, Summer, 2015.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06EEF">
      <w:pPr>
        <w:tabs>
          <w:tab w:val="left" w:pos="-720"/>
        </w:tabs>
        <w:suppressAutoHyphens/>
        <w:ind w:left="720"/>
      </w:pPr>
      <w:r>
        <w:t>Senior Scholar, The Foreign Policy Research In</w:t>
      </w:r>
      <w:r w:rsidR="00682D57">
        <w:t>stitute, Philadelphia, PA, 2011.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>John M. Olin Faculty Fellow in History an</w:t>
      </w:r>
      <w:r w:rsidR="00682D57">
        <w:t>d Political Philosophy, 1996-97.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>Exemplary Civilian Service Me</w:t>
      </w:r>
      <w:r w:rsidR="00682D57">
        <w:t>dal, US Air Force Academy, 1996.</w:t>
      </w:r>
    </w:p>
    <w:p w:rsidR="00682D57" w:rsidRDefault="00BD01A8">
      <w:pPr>
        <w:tabs>
          <w:tab w:val="left" w:pos="-720"/>
        </w:tabs>
        <w:suppressAutoHyphens/>
        <w:ind w:left="720"/>
      </w:pPr>
      <w:bookmarkStart w:id="0" w:name="_GoBack"/>
      <w:bookmarkEnd w:id="0"/>
      <w:r>
        <w:lastRenderedPageBreak/>
        <w:t>Coble Prize for Best Research in Political Science and National Secur</w:t>
      </w:r>
      <w:r w:rsidR="00682D57">
        <w:t>ity, US Air Force Academy, 1996.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 xml:space="preserve">Best Civilian Professor, US </w:t>
      </w:r>
      <w:r w:rsidR="00682D57">
        <w:t>Air Force Academy, Spring, 1996.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>Best Professor in International Politics and National Secur</w:t>
      </w:r>
      <w:r w:rsidR="00682D57">
        <w:t>ity, US Air Force Academy, 1995.</w:t>
      </w:r>
    </w:p>
    <w:p w:rsidR="005C7CBE" w:rsidRDefault="005C7CBE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>Earhart Foundation Research Grant, 199</w:t>
      </w:r>
      <w:r w:rsidR="00682D57">
        <w:t>3-94.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>Junior Fellow, John M. Olin Center for the Theory and Practice of Democracy,</w:t>
      </w:r>
      <w:r w:rsidR="00682D57">
        <w:t xml:space="preserve"> University of Chicago, 1985-92.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682D57" w:rsidRDefault="00BD01A8">
      <w:pPr>
        <w:tabs>
          <w:tab w:val="left" w:pos="-720"/>
        </w:tabs>
        <w:suppressAutoHyphens/>
        <w:ind w:left="720"/>
      </w:pPr>
      <w:r>
        <w:t>Bradley and Earhart Fellowsh</w:t>
      </w:r>
      <w:r w:rsidR="00682D57">
        <w:t>ips, 1985.</w:t>
      </w:r>
      <w:r w:rsidR="005B64E3">
        <w:t xml:space="preserve"> </w:t>
      </w:r>
    </w:p>
    <w:p w:rsidR="00682D57" w:rsidRDefault="00682D57">
      <w:pPr>
        <w:tabs>
          <w:tab w:val="left" w:pos="-720"/>
        </w:tabs>
        <w:suppressAutoHyphens/>
        <w:ind w:left="720"/>
      </w:pPr>
    </w:p>
    <w:p w:rsidR="00BD01A8" w:rsidRDefault="005B64E3">
      <w:pPr>
        <w:tabs>
          <w:tab w:val="left" w:pos="-720"/>
        </w:tabs>
        <w:suppressAutoHyphens/>
        <w:ind w:left="720"/>
      </w:pPr>
      <w:r>
        <w:t>Publius Fellow, 1984.</w:t>
      </w:r>
    </w:p>
    <w:p w:rsidR="005B64E3" w:rsidRDefault="005B64E3">
      <w:pPr>
        <w:tabs>
          <w:tab w:val="left" w:pos="-720"/>
        </w:tabs>
        <w:suppressAutoHyphens/>
        <w:ind w:left="720"/>
      </w:pPr>
    </w:p>
    <w:p w:rsidR="00682D57" w:rsidRDefault="00682D57" w:rsidP="005B64E3">
      <w:pPr>
        <w:tabs>
          <w:tab w:val="left" w:pos="-720"/>
        </w:tabs>
        <w:suppressAutoHyphens/>
        <w:jc w:val="both"/>
        <w:rPr>
          <w:b/>
        </w:rPr>
      </w:pPr>
    </w:p>
    <w:p w:rsidR="005B64E3" w:rsidRDefault="005B64E3" w:rsidP="005B64E3">
      <w:pPr>
        <w:tabs>
          <w:tab w:val="left" w:pos="-720"/>
        </w:tabs>
        <w:suppressAutoHyphens/>
        <w:jc w:val="both"/>
        <w:rPr>
          <w:b/>
        </w:rPr>
      </w:pPr>
      <w:r w:rsidRPr="005B64E3">
        <w:rPr>
          <w:b/>
        </w:rPr>
        <w:t>MILITARY SERVICE</w:t>
      </w:r>
    </w:p>
    <w:p w:rsidR="005B64E3" w:rsidRDefault="005B64E3" w:rsidP="005B64E3">
      <w:pPr>
        <w:tabs>
          <w:tab w:val="left" w:pos="-720"/>
        </w:tabs>
        <w:suppressAutoHyphens/>
        <w:jc w:val="both"/>
        <w:rPr>
          <w:b/>
        </w:rPr>
      </w:pPr>
    </w:p>
    <w:p w:rsidR="005B64E3" w:rsidRPr="005B64E3" w:rsidRDefault="005B64E3" w:rsidP="00283293">
      <w:pPr>
        <w:tabs>
          <w:tab w:val="left" w:pos="-720"/>
        </w:tabs>
        <w:suppressAutoHyphens/>
        <w:ind w:left="720"/>
      </w:pPr>
      <w:r>
        <w:t>Interrogator, U.S. Army, 511</w:t>
      </w:r>
      <w:r w:rsidRPr="005B64E3">
        <w:rPr>
          <w:vertAlign w:val="superscript"/>
        </w:rPr>
        <w:t>th</w:t>
      </w:r>
      <w:r>
        <w:t xml:space="preserve"> Military Intelligence Battalion, Nuernberg, West Germany, 1977-1980. Honorably discharged at the rank of sergeant, 1980. Army Commendation Medal earned 1980.</w:t>
      </w:r>
    </w:p>
    <w:p w:rsidR="005B64E3" w:rsidRPr="005B64E3" w:rsidRDefault="005B64E3" w:rsidP="005B64E3">
      <w:pPr>
        <w:tabs>
          <w:tab w:val="left" w:pos="-720"/>
        </w:tabs>
        <w:suppressAutoHyphens/>
        <w:jc w:val="both"/>
      </w:pPr>
    </w:p>
    <w:p w:rsidR="00BD01A8" w:rsidRDefault="00BD01A8">
      <w:pPr>
        <w:tabs>
          <w:tab w:val="left" w:pos="-720"/>
        </w:tabs>
        <w:suppressAutoHyphens/>
        <w:rPr>
          <w:b/>
        </w:rPr>
      </w:pPr>
    </w:p>
    <w:p w:rsidR="00BD01A8" w:rsidRDefault="00BD01A8">
      <w:pPr>
        <w:tabs>
          <w:tab w:val="left" w:pos="-720"/>
        </w:tabs>
        <w:suppressAutoHyphens/>
        <w:rPr>
          <w:b/>
        </w:rPr>
      </w:pPr>
      <w:r>
        <w:rPr>
          <w:b/>
        </w:rPr>
        <w:t>TEACHING EXPERIENCE</w:t>
      </w:r>
    </w:p>
    <w:p w:rsidR="00F2654B" w:rsidRDefault="00F2654B">
      <w:pPr>
        <w:tabs>
          <w:tab w:val="left" w:pos="-720"/>
        </w:tabs>
        <w:suppressAutoHyphens/>
        <w:rPr>
          <w:b/>
        </w:rPr>
      </w:pPr>
    </w:p>
    <w:p w:rsidR="00682D57" w:rsidRDefault="00F2654B" w:rsidP="00F2654B">
      <w:pPr>
        <w:tabs>
          <w:tab w:val="left" w:pos="-720"/>
        </w:tabs>
        <w:suppressAutoHyphens/>
        <w:ind w:left="720"/>
      </w:pPr>
      <w:r>
        <w:rPr>
          <w:i/>
        </w:rPr>
        <w:t>International Relations, American Foreign Policy, and Strategic Studies</w:t>
      </w:r>
      <w:r>
        <w:t xml:space="preserve">: </w:t>
      </w:r>
    </w:p>
    <w:p w:rsidR="00682D57" w:rsidRDefault="00F2654B" w:rsidP="00682D57">
      <w:pPr>
        <w:pStyle w:val="ListParagraph"/>
        <w:numPr>
          <w:ilvl w:val="0"/>
          <w:numId w:val="2"/>
        </w:numPr>
        <w:tabs>
          <w:tab w:val="left" w:pos="-720"/>
        </w:tabs>
        <w:suppressAutoHyphens/>
      </w:pPr>
      <w:r>
        <w:t>Introduction to International Politi</w:t>
      </w:r>
      <w:r w:rsidR="00682D57">
        <w:t>cs and National Security Policy.</w:t>
      </w:r>
    </w:p>
    <w:p w:rsidR="00682D57" w:rsidRDefault="00F2654B" w:rsidP="00682D57">
      <w:pPr>
        <w:pStyle w:val="ListParagraph"/>
        <w:numPr>
          <w:ilvl w:val="0"/>
          <w:numId w:val="2"/>
        </w:numPr>
        <w:tabs>
          <w:tab w:val="left" w:pos="-720"/>
        </w:tabs>
        <w:suppressAutoHyphens/>
      </w:pPr>
      <w:r>
        <w:t>Introduction</w:t>
      </w:r>
      <w:r w:rsidR="00682D57">
        <w:t xml:space="preserve"> to Comparative Politics.</w:t>
      </w:r>
    </w:p>
    <w:p w:rsidR="00682D57" w:rsidRDefault="00F2654B" w:rsidP="00682D57">
      <w:pPr>
        <w:pStyle w:val="ListParagraph"/>
        <w:numPr>
          <w:ilvl w:val="0"/>
          <w:numId w:val="2"/>
        </w:numPr>
        <w:tabs>
          <w:tab w:val="left" w:pos="-720"/>
        </w:tabs>
        <w:suppressAutoHyphens/>
      </w:pPr>
      <w:r>
        <w:t>The Politics of Eur</w:t>
      </w:r>
      <w:r w:rsidR="00682D57">
        <w:t>ope in Transition.</w:t>
      </w:r>
    </w:p>
    <w:p w:rsidR="00682D57" w:rsidRDefault="00F2654B" w:rsidP="00682D57">
      <w:pPr>
        <w:pStyle w:val="ListParagraph"/>
        <w:numPr>
          <w:ilvl w:val="0"/>
          <w:numId w:val="2"/>
        </w:numPr>
        <w:tabs>
          <w:tab w:val="left" w:pos="-720"/>
        </w:tabs>
        <w:suppressAutoHyphens/>
      </w:pPr>
      <w:r>
        <w:t xml:space="preserve">International </w:t>
      </w:r>
      <w:r w:rsidR="00682D57">
        <w:t>Relations History, 1914-present.</w:t>
      </w:r>
    </w:p>
    <w:p w:rsidR="00682D57" w:rsidRDefault="00682D57" w:rsidP="00682D57">
      <w:pPr>
        <w:pStyle w:val="ListParagraph"/>
        <w:numPr>
          <w:ilvl w:val="0"/>
          <w:numId w:val="2"/>
        </w:numPr>
        <w:tabs>
          <w:tab w:val="left" w:pos="-720"/>
        </w:tabs>
        <w:suppressAutoHyphens/>
      </w:pPr>
      <w:r>
        <w:t>International Relations Theory.</w:t>
      </w:r>
    </w:p>
    <w:p w:rsidR="00682D57" w:rsidRDefault="00F2654B" w:rsidP="00682D57">
      <w:pPr>
        <w:pStyle w:val="ListParagraph"/>
        <w:numPr>
          <w:ilvl w:val="0"/>
          <w:numId w:val="2"/>
        </w:numPr>
        <w:tabs>
          <w:tab w:val="left" w:pos="-720"/>
        </w:tabs>
        <w:suppressAutoHyphens/>
      </w:pPr>
      <w:r>
        <w:t>Ame</w:t>
      </w:r>
      <w:r w:rsidR="00682D57">
        <w:t>rican Foreign Policy, 1776-1900.</w:t>
      </w:r>
    </w:p>
    <w:p w:rsidR="00682D57" w:rsidRDefault="00F2654B" w:rsidP="00682D57">
      <w:pPr>
        <w:pStyle w:val="ListParagraph"/>
        <w:numPr>
          <w:ilvl w:val="0"/>
          <w:numId w:val="2"/>
        </w:numPr>
        <w:tabs>
          <w:tab w:val="left" w:pos="-720"/>
        </w:tabs>
        <w:suppressAutoHyphens/>
      </w:pPr>
      <w:r>
        <w:t>Americ</w:t>
      </w:r>
      <w:r w:rsidR="00682D57">
        <w:t>an Foreign Policy, 1900-present.</w:t>
      </w:r>
    </w:p>
    <w:p w:rsidR="00682D57" w:rsidRDefault="00F2654B" w:rsidP="00682D57">
      <w:pPr>
        <w:pStyle w:val="ListParagraph"/>
        <w:numPr>
          <w:ilvl w:val="0"/>
          <w:numId w:val="2"/>
        </w:numPr>
        <w:tabs>
          <w:tab w:val="left" w:pos="-720"/>
        </w:tabs>
        <w:suppressAutoHyphens/>
      </w:pPr>
      <w:r>
        <w:t>American Grand Strategy,</w:t>
      </w:r>
      <w:r w:rsidR="00682D57">
        <w:t xml:space="preserve"> 1776-present.</w:t>
      </w:r>
    </w:p>
    <w:p w:rsidR="00682D57" w:rsidRDefault="00F2654B" w:rsidP="00682D57">
      <w:pPr>
        <w:pStyle w:val="ListParagraph"/>
        <w:numPr>
          <w:ilvl w:val="0"/>
          <w:numId w:val="2"/>
        </w:numPr>
        <w:tabs>
          <w:tab w:val="left" w:pos="-720"/>
        </w:tabs>
        <w:suppressAutoHyphens/>
      </w:pPr>
      <w:r>
        <w:t>War and</w:t>
      </w:r>
      <w:r w:rsidR="00682D57">
        <w:t xml:space="preserve"> the Nation State, 1789-present.</w:t>
      </w:r>
    </w:p>
    <w:p w:rsidR="00682D57" w:rsidRDefault="00682D57" w:rsidP="00682D57">
      <w:pPr>
        <w:pStyle w:val="ListParagraph"/>
        <w:numPr>
          <w:ilvl w:val="0"/>
          <w:numId w:val="2"/>
        </w:numPr>
        <w:tabs>
          <w:tab w:val="left" w:pos="-720"/>
        </w:tabs>
        <w:suppressAutoHyphens/>
      </w:pPr>
      <w:r>
        <w:t>Democracy and War.</w:t>
      </w:r>
    </w:p>
    <w:p w:rsidR="00682D57" w:rsidRDefault="00F2654B" w:rsidP="00682D57">
      <w:pPr>
        <w:pStyle w:val="ListParagraph"/>
        <w:numPr>
          <w:ilvl w:val="0"/>
          <w:numId w:val="2"/>
        </w:numPr>
        <w:tabs>
          <w:tab w:val="left" w:pos="-720"/>
        </w:tabs>
        <w:suppressAutoHyphens/>
      </w:pPr>
      <w:r>
        <w:lastRenderedPageBreak/>
        <w:t>Strategy and Policy: Thucydi</w:t>
      </w:r>
      <w:r w:rsidR="00682D57">
        <w:t>des to the Global War on Terror.</w:t>
      </w:r>
    </w:p>
    <w:p w:rsidR="00F2654B" w:rsidRDefault="00F2654B" w:rsidP="00682D57">
      <w:pPr>
        <w:pStyle w:val="ListParagraph"/>
        <w:numPr>
          <w:ilvl w:val="0"/>
          <w:numId w:val="2"/>
        </w:numPr>
        <w:tabs>
          <w:tab w:val="left" w:pos="-720"/>
        </w:tabs>
        <w:suppressAutoHyphens/>
      </w:pPr>
      <w:r>
        <w:t>Strategic Communications and Leadership</w:t>
      </w:r>
      <w:r w:rsidR="00FD1EAC">
        <w:t xml:space="preserve"> from Thucydides to Al Qaeda and the Long War</w:t>
      </w:r>
      <w:r>
        <w:t>.</w:t>
      </w:r>
    </w:p>
    <w:p w:rsidR="00682D57" w:rsidRDefault="00682D57" w:rsidP="00682D57">
      <w:pPr>
        <w:pStyle w:val="ListParagraph"/>
        <w:numPr>
          <w:ilvl w:val="0"/>
          <w:numId w:val="2"/>
        </w:numPr>
        <w:tabs>
          <w:tab w:val="left" w:pos="-720"/>
        </w:tabs>
        <w:suppressAutoHyphens/>
      </w:pPr>
      <w:r>
        <w:t>Masters of War: Clausewitz, Sun Tzu, Thucydides, Mahan, and Corbett.</w:t>
      </w:r>
    </w:p>
    <w:p w:rsidR="00BD01A8" w:rsidRDefault="00BD01A8">
      <w:pPr>
        <w:tabs>
          <w:tab w:val="left" w:pos="-720"/>
        </w:tabs>
        <w:suppressAutoHyphens/>
        <w:rPr>
          <w:i/>
        </w:rPr>
      </w:pPr>
    </w:p>
    <w:p w:rsidR="00682D57" w:rsidRDefault="00BD01A8">
      <w:pPr>
        <w:tabs>
          <w:tab w:val="left" w:pos="-720"/>
        </w:tabs>
        <w:suppressAutoHyphens/>
        <w:ind w:left="720"/>
      </w:pPr>
      <w:r>
        <w:rPr>
          <w:i/>
        </w:rPr>
        <w:t>Political Theory</w:t>
      </w:r>
      <w:r>
        <w:t xml:space="preserve">: </w:t>
      </w:r>
    </w:p>
    <w:p w:rsidR="00682D57" w:rsidRPr="00682D57" w:rsidRDefault="00BD01A8" w:rsidP="00682D57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i/>
        </w:rPr>
      </w:pPr>
      <w:r>
        <w:t xml:space="preserve">Introduction to </w:t>
      </w:r>
      <w:r w:rsidR="00682D57">
        <w:t>Political Theory.</w:t>
      </w:r>
    </w:p>
    <w:p w:rsidR="00682D57" w:rsidRPr="00682D57" w:rsidRDefault="00BD01A8" w:rsidP="00682D57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i/>
        </w:rPr>
      </w:pPr>
      <w:r>
        <w:t>Classics of Social and</w:t>
      </w:r>
      <w:r w:rsidR="00682D57">
        <w:t xml:space="preserve"> Political Thought I (ancients)</w:t>
      </w:r>
    </w:p>
    <w:p w:rsidR="00682D57" w:rsidRPr="00682D57" w:rsidRDefault="00682D57" w:rsidP="00682D57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i/>
        </w:rPr>
      </w:pPr>
      <w:r>
        <w:t>Classics of Social and Political Thought II (early moderns).</w:t>
      </w:r>
    </w:p>
    <w:p w:rsidR="00682D57" w:rsidRPr="00682D57" w:rsidRDefault="00682D57" w:rsidP="00682D57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i/>
        </w:rPr>
      </w:pPr>
      <w:r>
        <w:t>Classics of Social and Political Thought III (late moderns).</w:t>
      </w:r>
    </w:p>
    <w:p w:rsidR="00682D57" w:rsidRPr="00682D57" w:rsidRDefault="00682D57" w:rsidP="00682D57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i/>
        </w:rPr>
      </w:pPr>
      <w:r>
        <w:t>Contemporary Political Theory.</w:t>
      </w:r>
    </w:p>
    <w:p w:rsidR="00CE61F7" w:rsidRPr="00CE61F7" w:rsidRDefault="00BD01A8" w:rsidP="00682D57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i/>
        </w:rPr>
      </w:pPr>
      <w:r>
        <w:t>Theoretical Foundati</w:t>
      </w:r>
      <w:r w:rsidR="00682D57">
        <w:t>ons of Constitutional Democracy.</w:t>
      </w:r>
    </w:p>
    <w:p w:rsidR="00BD01A8" w:rsidRPr="00682D57" w:rsidRDefault="00CE61F7" w:rsidP="00682D57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i/>
        </w:rPr>
      </w:pPr>
      <w:r>
        <w:t>S</w:t>
      </w:r>
      <w:r w:rsidR="00BD01A8">
        <w:t>eminars on Thucydides’</w:t>
      </w:r>
      <w:r w:rsidR="00BD01A8" w:rsidRPr="00682D57">
        <w:rPr>
          <w:i/>
        </w:rPr>
        <w:t>Peloponnesian War</w:t>
      </w:r>
      <w:r w:rsidR="00BD01A8">
        <w:t xml:space="preserve">, Plato’s </w:t>
      </w:r>
      <w:r w:rsidR="00BD01A8" w:rsidRPr="00682D57">
        <w:rPr>
          <w:i/>
        </w:rPr>
        <w:t>Republic</w:t>
      </w:r>
      <w:r w:rsidR="00BD01A8">
        <w:t xml:space="preserve">, Aristotle’s </w:t>
      </w:r>
      <w:r w:rsidR="00BD01A8" w:rsidRPr="00682D57">
        <w:rPr>
          <w:i/>
        </w:rPr>
        <w:t xml:space="preserve">Politics </w:t>
      </w:r>
      <w:r w:rsidR="00BD01A8">
        <w:t>and</w:t>
      </w:r>
      <w:r w:rsidR="00BD01A8" w:rsidRPr="00682D57">
        <w:rPr>
          <w:i/>
        </w:rPr>
        <w:t xml:space="preserve"> Nicomachean Ethics</w:t>
      </w:r>
      <w:r w:rsidR="00BD01A8">
        <w:t xml:space="preserve">, Machiavelli’s </w:t>
      </w:r>
      <w:r w:rsidR="00BD01A8" w:rsidRPr="00682D57">
        <w:rPr>
          <w:i/>
        </w:rPr>
        <w:t xml:space="preserve">Prince </w:t>
      </w:r>
      <w:r w:rsidR="00BD01A8">
        <w:t xml:space="preserve">and </w:t>
      </w:r>
      <w:r w:rsidR="00BD01A8" w:rsidRPr="00682D57">
        <w:rPr>
          <w:i/>
        </w:rPr>
        <w:t>Discourses</w:t>
      </w:r>
      <w:r w:rsidR="00BD01A8">
        <w:t xml:space="preserve">, and Kant’s political writings. </w:t>
      </w:r>
    </w:p>
    <w:p w:rsidR="00BD01A8" w:rsidRDefault="00BD01A8">
      <w:pPr>
        <w:tabs>
          <w:tab w:val="left" w:pos="-720"/>
        </w:tabs>
        <w:suppressAutoHyphens/>
        <w:ind w:left="720"/>
        <w:rPr>
          <w:i/>
        </w:rPr>
      </w:pPr>
    </w:p>
    <w:p w:rsidR="00CE61F7" w:rsidRDefault="00BD01A8">
      <w:pPr>
        <w:tabs>
          <w:tab w:val="left" w:pos="-720"/>
        </w:tabs>
        <w:suppressAutoHyphens/>
        <w:ind w:left="720"/>
      </w:pPr>
      <w:r>
        <w:rPr>
          <w:i/>
        </w:rPr>
        <w:t>American Politics and Political Thought</w:t>
      </w:r>
      <w:r>
        <w:t xml:space="preserve">: </w:t>
      </w:r>
    </w:p>
    <w:p w:rsidR="00CE61F7" w:rsidRPr="00CE61F7" w:rsidRDefault="00BD01A8" w:rsidP="00CE61F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i/>
        </w:rPr>
      </w:pPr>
      <w:r>
        <w:t>Introduction t</w:t>
      </w:r>
      <w:r w:rsidR="00CE61F7">
        <w:t>o American Government and Ideas.</w:t>
      </w:r>
    </w:p>
    <w:p w:rsidR="00CE61F7" w:rsidRPr="00CE61F7" w:rsidRDefault="00BD01A8" w:rsidP="00CE61F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i/>
        </w:rPr>
      </w:pPr>
      <w:r>
        <w:t>Ame</w:t>
      </w:r>
      <w:r w:rsidR="00CE61F7">
        <w:t>rican Political Thought to 1865.</w:t>
      </w:r>
    </w:p>
    <w:p w:rsidR="00CE61F7" w:rsidRPr="00CE61F7" w:rsidRDefault="00BD01A8" w:rsidP="00CE61F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i/>
        </w:rPr>
      </w:pPr>
      <w:r>
        <w:t xml:space="preserve">American </w:t>
      </w:r>
      <w:r w:rsidR="00CE61F7">
        <w:t>Political Thought, 1865-present.</w:t>
      </w:r>
    </w:p>
    <w:p w:rsidR="00CE61F7" w:rsidRPr="00CE61F7" w:rsidRDefault="00BD01A8" w:rsidP="00CE61F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i/>
        </w:rPr>
      </w:pPr>
      <w:r>
        <w:t>The Political T</w:t>
      </w:r>
      <w:r w:rsidR="00CE61F7">
        <w:t>hought of the American Founders.</w:t>
      </w:r>
    </w:p>
    <w:p w:rsidR="00CE61F7" w:rsidRPr="00CE61F7" w:rsidRDefault="00BD01A8" w:rsidP="00CE61F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i/>
        </w:rPr>
      </w:pPr>
      <w:r>
        <w:t>The Fed</w:t>
      </w:r>
      <w:r w:rsidR="00CE61F7">
        <w:t>eralist--Anti-Federalist Debate.</w:t>
      </w:r>
    </w:p>
    <w:p w:rsidR="00CE61F7" w:rsidRPr="00CE61F7" w:rsidRDefault="00BD01A8" w:rsidP="00CE61F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i/>
        </w:rPr>
      </w:pPr>
      <w:r>
        <w:t>American P</w:t>
      </w:r>
      <w:r w:rsidR="00CE61F7">
        <w:t>olitical System and Theory.</w:t>
      </w:r>
    </w:p>
    <w:p w:rsidR="00CE61F7" w:rsidRPr="00CE61F7" w:rsidRDefault="00BD01A8" w:rsidP="00CE61F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i/>
        </w:rPr>
      </w:pPr>
      <w:r>
        <w:t>The Polit</w:t>
      </w:r>
      <w:r w:rsidR="00CE61F7">
        <w:t>ical Thought of Black Americans.</w:t>
      </w:r>
    </w:p>
    <w:p w:rsidR="00BD01A8" w:rsidRPr="00CE61F7" w:rsidRDefault="00CE61F7" w:rsidP="00CE61F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i/>
        </w:rPr>
      </w:pPr>
      <w:r>
        <w:t xml:space="preserve">Seminars on </w:t>
      </w:r>
      <w:r w:rsidR="00BD01A8">
        <w:t xml:space="preserve">Tocqueville's </w:t>
      </w:r>
      <w:r w:rsidR="00BD01A8" w:rsidRPr="00CE61F7">
        <w:rPr>
          <w:i/>
        </w:rPr>
        <w:t>Democracy in America</w:t>
      </w:r>
      <w:r w:rsidR="005B64E3">
        <w:t xml:space="preserve"> and </w:t>
      </w:r>
      <w:r w:rsidR="005B64E3" w:rsidRPr="00CE61F7">
        <w:rPr>
          <w:i/>
        </w:rPr>
        <w:t>The Federalist Papers</w:t>
      </w:r>
      <w:r w:rsidR="005B64E3">
        <w:t>.</w:t>
      </w:r>
    </w:p>
    <w:p w:rsidR="00BD01A8" w:rsidRDefault="00BD01A8">
      <w:pPr>
        <w:tabs>
          <w:tab w:val="left" w:pos="-720"/>
        </w:tabs>
        <w:suppressAutoHyphens/>
        <w:ind w:left="720"/>
        <w:rPr>
          <w:i/>
        </w:rPr>
      </w:pPr>
    </w:p>
    <w:p w:rsidR="00CE61F7" w:rsidRDefault="00BD01A8">
      <w:pPr>
        <w:tabs>
          <w:tab w:val="left" w:pos="-720"/>
        </w:tabs>
        <w:suppressAutoHyphens/>
        <w:ind w:left="720"/>
      </w:pPr>
      <w:r>
        <w:rPr>
          <w:i/>
        </w:rPr>
        <w:t>Constitutional Law</w:t>
      </w:r>
      <w:r>
        <w:t xml:space="preserve">: </w:t>
      </w:r>
    </w:p>
    <w:p w:rsidR="00CE61F7" w:rsidRDefault="00BD01A8" w:rsidP="00CE61F7">
      <w:pPr>
        <w:pStyle w:val="ListParagraph"/>
        <w:numPr>
          <w:ilvl w:val="0"/>
          <w:numId w:val="5"/>
        </w:numPr>
        <w:tabs>
          <w:tab w:val="left" w:pos="-720"/>
        </w:tabs>
        <w:suppressAutoHyphens/>
      </w:pPr>
      <w:r>
        <w:t>Int</w:t>
      </w:r>
      <w:r w:rsidR="00CE61F7">
        <w:t>roduction to Constitutional Law.</w:t>
      </w:r>
    </w:p>
    <w:p w:rsidR="00CE61F7" w:rsidRDefault="00CE61F7" w:rsidP="00CE61F7">
      <w:pPr>
        <w:pStyle w:val="ListParagraph"/>
        <w:numPr>
          <w:ilvl w:val="0"/>
          <w:numId w:val="5"/>
        </w:numPr>
        <w:tabs>
          <w:tab w:val="left" w:pos="-720"/>
        </w:tabs>
        <w:suppressAutoHyphens/>
      </w:pPr>
      <w:r>
        <w:t>The Founders' Constitution.</w:t>
      </w:r>
    </w:p>
    <w:p w:rsidR="00CE61F7" w:rsidRDefault="00BD01A8" w:rsidP="00CE61F7">
      <w:pPr>
        <w:pStyle w:val="ListParagraph"/>
        <w:numPr>
          <w:ilvl w:val="0"/>
          <w:numId w:val="5"/>
        </w:numPr>
        <w:tabs>
          <w:tab w:val="left" w:pos="-720"/>
        </w:tabs>
        <w:suppressAutoHyphens/>
      </w:pPr>
      <w:r>
        <w:t>American Constitutional Development, 1</w:t>
      </w:r>
      <w:r w:rsidR="00CE61F7">
        <w:t>776-1865.</w:t>
      </w:r>
    </w:p>
    <w:p w:rsidR="00CE61F7" w:rsidRDefault="00BD01A8" w:rsidP="00CE61F7">
      <w:pPr>
        <w:pStyle w:val="ListParagraph"/>
        <w:numPr>
          <w:ilvl w:val="0"/>
          <w:numId w:val="5"/>
        </w:numPr>
        <w:tabs>
          <w:tab w:val="left" w:pos="-720"/>
        </w:tabs>
        <w:suppressAutoHyphens/>
      </w:pPr>
      <w:r>
        <w:t>The 14th Amendment and Modern Constitution</w:t>
      </w:r>
      <w:r w:rsidR="00CE61F7">
        <w:t>al Interpretation, 1865-present.</w:t>
      </w:r>
    </w:p>
    <w:p w:rsidR="00BD01A8" w:rsidRDefault="00BD01A8" w:rsidP="00CE61F7">
      <w:pPr>
        <w:pStyle w:val="ListParagraph"/>
        <w:numPr>
          <w:ilvl w:val="0"/>
          <w:numId w:val="5"/>
        </w:numPr>
        <w:tabs>
          <w:tab w:val="left" w:pos="-720"/>
        </w:tabs>
        <w:suppressAutoHyphens/>
      </w:pPr>
      <w:r>
        <w:t>Civil Rights and Civil Liberties; Judicial Politics.</w:t>
      </w:r>
    </w:p>
    <w:p w:rsidR="00BD01A8" w:rsidRDefault="00BD01A8">
      <w:pPr>
        <w:tabs>
          <w:tab w:val="left" w:pos="-720"/>
        </w:tabs>
        <w:suppressAutoHyphens/>
      </w:pPr>
      <w:r>
        <w:tab/>
      </w:r>
      <w:r>
        <w:tab/>
      </w:r>
    </w:p>
    <w:p w:rsidR="001F3DA6" w:rsidRDefault="001F3DA6">
      <w:pPr>
        <w:tabs>
          <w:tab w:val="left" w:pos="-720"/>
        </w:tabs>
        <w:suppressAutoHyphens/>
        <w:ind w:left="720"/>
        <w:rPr>
          <w:i/>
        </w:rPr>
      </w:pPr>
    </w:p>
    <w:p w:rsidR="00CE61F7" w:rsidRDefault="00BD01A8">
      <w:pPr>
        <w:tabs>
          <w:tab w:val="left" w:pos="-720"/>
        </w:tabs>
        <w:suppressAutoHyphens/>
        <w:ind w:left="720"/>
      </w:pPr>
      <w:r>
        <w:rPr>
          <w:i/>
        </w:rPr>
        <w:lastRenderedPageBreak/>
        <w:t>Interdisciplinary</w:t>
      </w:r>
      <w:r>
        <w:t xml:space="preserve">: </w:t>
      </w:r>
    </w:p>
    <w:p w:rsidR="00CE61F7" w:rsidRDefault="00CE61F7" w:rsidP="00CE61F7">
      <w:pPr>
        <w:pStyle w:val="ListParagraph"/>
        <w:numPr>
          <w:ilvl w:val="0"/>
          <w:numId w:val="6"/>
        </w:numPr>
        <w:tabs>
          <w:tab w:val="left" w:pos="-720"/>
        </w:tabs>
        <w:suppressAutoHyphens/>
      </w:pPr>
      <w:r>
        <w:t>Great Books.</w:t>
      </w:r>
    </w:p>
    <w:p w:rsidR="00CE61F7" w:rsidRDefault="00BD01A8" w:rsidP="00CE61F7">
      <w:pPr>
        <w:pStyle w:val="ListParagraph"/>
        <w:numPr>
          <w:ilvl w:val="0"/>
          <w:numId w:val="6"/>
        </w:numPr>
        <w:tabs>
          <w:tab w:val="left" w:pos="-720"/>
        </w:tabs>
        <w:suppressAutoHyphens/>
      </w:pPr>
      <w:r>
        <w:t xml:space="preserve">Plutarch's </w:t>
      </w:r>
      <w:r w:rsidRPr="00CE61F7">
        <w:rPr>
          <w:i/>
        </w:rPr>
        <w:t>Lives</w:t>
      </w:r>
      <w:r w:rsidR="00CE61F7">
        <w:t xml:space="preserve"> of the Noble Greeks and Romans.</w:t>
      </w:r>
    </w:p>
    <w:p w:rsidR="00CE61F7" w:rsidRDefault="00CE61F7" w:rsidP="00CE61F7">
      <w:pPr>
        <w:pStyle w:val="ListParagraph"/>
        <w:numPr>
          <w:ilvl w:val="0"/>
          <w:numId w:val="6"/>
        </w:numPr>
        <w:tabs>
          <w:tab w:val="left" w:pos="-720"/>
        </w:tabs>
        <w:suppressAutoHyphens/>
      </w:pPr>
      <w:r>
        <w:t>Shakespeare's Roman Plays.</w:t>
      </w:r>
    </w:p>
    <w:p w:rsidR="00CE61F7" w:rsidRDefault="00BD01A8" w:rsidP="00CE61F7">
      <w:pPr>
        <w:pStyle w:val="ListParagraph"/>
        <w:numPr>
          <w:ilvl w:val="0"/>
          <w:numId w:val="6"/>
        </w:numPr>
        <w:tabs>
          <w:tab w:val="left" w:pos="-720"/>
        </w:tabs>
        <w:suppressAutoHyphens/>
      </w:pPr>
      <w:r>
        <w:t>Classics of War, Morality, and Politic</w:t>
      </w:r>
      <w:r w:rsidR="00CE61F7">
        <w:t>s I (Ancient Greece).</w:t>
      </w:r>
    </w:p>
    <w:p w:rsidR="00CE61F7" w:rsidRDefault="00BD01A8" w:rsidP="00CE61F7">
      <w:pPr>
        <w:pStyle w:val="ListParagraph"/>
        <w:numPr>
          <w:ilvl w:val="0"/>
          <w:numId w:val="6"/>
        </w:numPr>
        <w:tabs>
          <w:tab w:val="left" w:pos="-720"/>
        </w:tabs>
        <w:suppressAutoHyphens/>
      </w:pPr>
      <w:r>
        <w:t>Classics of War, Morality</w:t>
      </w:r>
      <w:r w:rsidR="00CE61F7">
        <w:t>, and Politics II (Ancient Rome).</w:t>
      </w:r>
      <w:r w:rsidR="00916F44">
        <w:t xml:space="preserve"> </w:t>
      </w:r>
    </w:p>
    <w:p w:rsidR="00CE61F7" w:rsidRDefault="00CE61F7" w:rsidP="00CE61F7">
      <w:pPr>
        <w:pStyle w:val="ListParagraph"/>
        <w:numPr>
          <w:ilvl w:val="0"/>
          <w:numId w:val="6"/>
        </w:numPr>
        <w:tabs>
          <w:tab w:val="left" w:pos="-720"/>
        </w:tabs>
        <w:suppressAutoHyphens/>
      </w:pPr>
      <w:r>
        <w:t>T</w:t>
      </w:r>
      <w:r w:rsidR="00916F44">
        <w:t>he Novels of</w:t>
      </w:r>
      <w:r>
        <w:t xml:space="preserve"> Jane Austen.</w:t>
      </w:r>
    </w:p>
    <w:p w:rsidR="00CE61F7" w:rsidRDefault="00EB6A88" w:rsidP="00CE61F7">
      <w:pPr>
        <w:pStyle w:val="ListParagraph"/>
        <w:numPr>
          <w:ilvl w:val="0"/>
          <w:numId w:val="6"/>
        </w:numPr>
        <w:tabs>
          <w:tab w:val="left" w:pos="-720"/>
        </w:tabs>
        <w:suppressAutoHyphens/>
      </w:pPr>
      <w:r>
        <w:t>Greek Drama</w:t>
      </w:r>
      <w:r w:rsidR="00CE61F7">
        <w:t xml:space="preserve"> – Aeschylus, Sophocles, Euripides, and Aristophanes.</w:t>
      </w:r>
    </w:p>
    <w:p w:rsidR="00BD01A8" w:rsidRDefault="00EB6A88" w:rsidP="00CE61F7">
      <w:pPr>
        <w:pStyle w:val="ListParagraph"/>
        <w:numPr>
          <w:ilvl w:val="0"/>
          <w:numId w:val="6"/>
        </w:numPr>
        <w:tabs>
          <w:tab w:val="left" w:pos="-720"/>
        </w:tabs>
        <w:suppressAutoHyphens/>
      </w:pPr>
      <w:r>
        <w:t>19th</w:t>
      </w:r>
      <w:r w:rsidR="001D437C">
        <w:t xml:space="preserve"> Century American Novels and Autob</w:t>
      </w:r>
      <w:r w:rsidR="00916F44">
        <w:t>iographies</w:t>
      </w:r>
      <w:r w:rsidR="00BD01A8">
        <w:t>.</w:t>
      </w:r>
    </w:p>
    <w:p w:rsidR="00BD01A8" w:rsidRDefault="00BD01A8"/>
    <w:p w:rsidR="00BD01A8" w:rsidRDefault="00BD01A8"/>
    <w:p w:rsidR="00BD01A8" w:rsidRDefault="00BD01A8">
      <w:pPr>
        <w:rPr>
          <w:b/>
          <w:bCs/>
        </w:rPr>
      </w:pPr>
      <w:r>
        <w:rPr>
          <w:b/>
          <w:bCs/>
        </w:rPr>
        <w:t>BOOK IN PROGRESS</w:t>
      </w:r>
    </w:p>
    <w:p w:rsidR="00BD01A8" w:rsidRDefault="00BD01A8"/>
    <w:p w:rsidR="00BD01A8" w:rsidRPr="00F2654B" w:rsidRDefault="00294545" w:rsidP="00D96C84">
      <w:pPr>
        <w:ind w:left="720"/>
        <w:rPr>
          <w:iCs/>
        </w:rPr>
      </w:pPr>
      <w:r>
        <w:rPr>
          <w:i/>
        </w:rPr>
        <w:t>What the Occasion Demands</w:t>
      </w:r>
      <w:r w:rsidR="00865628" w:rsidRPr="00865628">
        <w:rPr>
          <w:i/>
        </w:rPr>
        <w:t>:</w:t>
      </w:r>
      <w:r w:rsidR="00865628">
        <w:t xml:space="preserve"> </w:t>
      </w:r>
      <w:r w:rsidR="00865628">
        <w:rPr>
          <w:i/>
          <w:iCs/>
        </w:rPr>
        <w:t>Strategy,</w:t>
      </w:r>
      <w:r w:rsidR="00BD01A8">
        <w:rPr>
          <w:i/>
          <w:iCs/>
        </w:rPr>
        <w:t xml:space="preserve"> Politics</w:t>
      </w:r>
      <w:r w:rsidR="00865628">
        <w:rPr>
          <w:i/>
          <w:iCs/>
        </w:rPr>
        <w:t>, and Rhetoric</w:t>
      </w:r>
      <w:r w:rsidR="00BD01A8">
        <w:rPr>
          <w:i/>
          <w:iCs/>
        </w:rPr>
        <w:t xml:space="preserve"> in Thucydides' Pel</w:t>
      </w:r>
      <w:r w:rsidR="00CB6F10">
        <w:rPr>
          <w:i/>
          <w:iCs/>
        </w:rPr>
        <w:t>o</w:t>
      </w:r>
      <w:r w:rsidR="00BD01A8">
        <w:rPr>
          <w:i/>
          <w:iCs/>
        </w:rPr>
        <w:t>ponnesian War</w:t>
      </w:r>
      <w:r w:rsidR="00D96C84">
        <w:rPr>
          <w:i/>
          <w:iCs/>
        </w:rPr>
        <w:t>.</w:t>
      </w:r>
    </w:p>
    <w:p w:rsidR="00BD01A8" w:rsidRDefault="00BD01A8">
      <w:pPr>
        <w:rPr>
          <w:b/>
          <w:bCs/>
        </w:rPr>
      </w:pPr>
    </w:p>
    <w:p w:rsidR="00BD01A8" w:rsidRDefault="00BD01A8">
      <w:r>
        <w:rPr>
          <w:b/>
          <w:bCs/>
        </w:rPr>
        <w:t>BOOKS PUBLISHED</w:t>
      </w:r>
    </w:p>
    <w:p w:rsidR="00BD01A8" w:rsidRDefault="00BD01A8">
      <w:pPr>
        <w:rPr>
          <w:b/>
          <w:bCs/>
        </w:rPr>
      </w:pPr>
    </w:p>
    <w:p w:rsidR="00BD01A8" w:rsidRDefault="00BD01A8">
      <w:pPr>
        <w:ind w:left="720"/>
      </w:pPr>
      <w:r>
        <w:rPr>
          <w:i/>
          <w:iCs/>
        </w:rPr>
        <w:t>Strategic Logic and Political Rationality</w:t>
      </w:r>
      <w:r>
        <w:t>, ed. Karl Walling and Bradford Lee (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: Frank Cass Publishers, 2003)</w:t>
      </w:r>
    </w:p>
    <w:p w:rsidR="00BD01A8" w:rsidRDefault="00BD01A8">
      <w:pPr>
        <w:tabs>
          <w:tab w:val="left" w:pos="-720"/>
        </w:tabs>
        <w:suppressAutoHyphens/>
        <w:rPr>
          <w:i/>
        </w:rPr>
      </w:pPr>
    </w:p>
    <w:p w:rsidR="00BD01A8" w:rsidRDefault="00BD01A8">
      <w:pPr>
        <w:tabs>
          <w:tab w:val="left" w:pos="-720"/>
        </w:tabs>
        <w:suppressAutoHyphens/>
        <w:ind w:left="720"/>
      </w:pPr>
      <w:r>
        <w:rPr>
          <w:i/>
        </w:rPr>
        <w:t xml:space="preserve">Republican Empire: Alexander Hamilton on War and Free Government </w:t>
      </w:r>
      <w:r>
        <w:t>(Lawrence, KS: University Press of Kansas, 1999). Nominated for the best first book in political theory and the J. David Greenstone Prize in American political thought by the American</w:t>
      </w:r>
      <w:r w:rsidR="00865628">
        <w:t xml:space="preserve"> Political Science Association i</w:t>
      </w:r>
      <w:r w:rsidR="005A1E60">
        <w:t xml:space="preserve">n </w:t>
      </w:r>
      <w:r>
        <w:t xml:space="preserve">2000. Also nominated for the Morris D. Forkosch Prize by the </w:t>
      </w:r>
      <w:r>
        <w:rPr>
          <w:i/>
        </w:rPr>
        <w:t>Journal of the History of Ideas</w:t>
      </w:r>
      <w:r>
        <w:t xml:space="preserve"> and the Society of Historians of the Early American Republic Book Prize.</w:t>
      </w:r>
    </w:p>
    <w:p w:rsidR="00F532F2" w:rsidRDefault="00F532F2" w:rsidP="00F532F2">
      <w:pPr>
        <w:tabs>
          <w:tab w:val="left" w:pos="-720"/>
        </w:tabs>
        <w:suppressAutoHyphens/>
      </w:pPr>
    </w:p>
    <w:p w:rsidR="00F532F2" w:rsidRDefault="00F532F2" w:rsidP="00F532F2">
      <w:pPr>
        <w:tabs>
          <w:tab w:val="left" w:pos="-720"/>
        </w:tabs>
        <w:suppressAutoHyphens/>
        <w:rPr>
          <w:b/>
        </w:rPr>
      </w:pPr>
      <w:r w:rsidRPr="00F532F2">
        <w:rPr>
          <w:b/>
        </w:rPr>
        <w:t>RECURRING PAMPHLET</w:t>
      </w:r>
      <w:r w:rsidR="00B06EEF">
        <w:rPr>
          <w:b/>
        </w:rPr>
        <w:t xml:space="preserve"> (NOT QUITE A BOOK, MORE THAN AN ARTICLE)</w:t>
      </w:r>
    </w:p>
    <w:p w:rsidR="00F532F2" w:rsidRDefault="00F532F2" w:rsidP="00F532F2">
      <w:pPr>
        <w:tabs>
          <w:tab w:val="left" w:pos="-720"/>
        </w:tabs>
        <w:suppressAutoHyphens/>
        <w:rPr>
          <w:b/>
        </w:rPr>
      </w:pPr>
    </w:p>
    <w:p w:rsidR="00F532F2" w:rsidRPr="002A08A7" w:rsidRDefault="00F532F2" w:rsidP="00F532F2">
      <w:pPr>
        <w:tabs>
          <w:tab w:val="left" w:pos="-720"/>
        </w:tabs>
        <w:suppressAutoHyphens/>
        <w:ind w:left="720"/>
      </w:pPr>
      <w:r w:rsidRPr="002A08A7">
        <w:rPr>
          <w:i/>
        </w:rPr>
        <w:t>A Reader’s Guide to Key Cities, Battles, Leaders, and Concepts of the Peloponnesian War</w:t>
      </w:r>
      <w:r>
        <w:rPr>
          <w:i/>
        </w:rPr>
        <w:t xml:space="preserve">, </w:t>
      </w:r>
      <w:r>
        <w:t>an annual publication to accompany the case study on the Peloponnesian War (Newport: Naval War College, 2001-present)</w:t>
      </w:r>
    </w:p>
    <w:p w:rsidR="00076B0B" w:rsidRDefault="00076B0B" w:rsidP="00F75206">
      <w:pPr>
        <w:tabs>
          <w:tab w:val="left" w:pos="-720"/>
        </w:tabs>
        <w:suppressAutoHyphens/>
        <w:rPr>
          <w:b/>
        </w:rPr>
      </w:pPr>
    </w:p>
    <w:p w:rsidR="00076B0B" w:rsidRDefault="00076B0B" w:rsidP="00F75206">
      <w:pPr>
        <w:tabs>
          <w:tab w:val="left" w:pos="-720"/>
        </w:tabs>
        <w:suppressAutoHyphens/>
        <w:rPr>
          <w:b/>
        </w:rPr>
      </w:pPr>
    </w:p>
    <w:p w:rsidR="001F3DA6" w:rsidRDefault="001F3DA6" w:rsidP="00F75206">
      <w:pPr>
        <w:tabs>
          <w:tab w:val="left" w:pos="-720"/>
        </w:tabs>
        <w:suppressAutoHyphens/>
        <w:rPr>
          <w:b/>
        </w:rPr>
      </w:pPr>
    </w:p>
    <w:p w:rsidR="00F75206" w:rsidRDefault="00F75206" w:rsidP="00F75206">
      <w:pPr>
        <w:tabs>
          <w:tab w:val="left" w:pos="-720"/>
        </w:tabs>
        <w:suppressAutoHyphens/>
        <w:rPr>
          <w:b/>
        </w:rPr>
      </w:pPr>
      <w:r w:rsidRPr="004F1A98">
        <w:rPr>
          <w:b/>
        </w:rPr>
        <w:lastRenderedPageBreak/>
        <w:t>DOCUMENTARIES</w:t>
      </w:r>
      <w:r w:rsidR="00CE61F7">
        <w:rPr>
          <w:b/>
        </w:rPr>
        <w:t xml:space="preserve">, INTERVIEWS, </w:t>
      </w:r>
      <w:r w:rsidR="00286DD4">
        <w:rPr>
          <w:b/>
        </w:rPr>
        <w:t>VIDEOS</w:t>
      </w:r>
      <w:r w:rsidR="00CE61F7">
        <w:rPr>
          <w:b/>
        </w:rPr>
        <w:t>, AND PODCASTS</w:t>
      </w:r>
    </w:p>
    <w:p w:rsidR="00DA01F5" w:rsidRDefault="00DA01F5" w:rsidP="00F75206">
      <w:pPr>
        <w:tabs>
          <w:tab w:val="left" w:pos="-720"/>
        </w:tabs>
        <w:suppressAutoHyphens/>
        <w:rPr>
          <w:b/>
        </w:rPr>
      </w:pPr>
    </w:p>
    <w:p w:rsidR="00DA01F5" w:rsidRPr="00DA01F5" w:rsidRDefault="00CE61F7" w:rsidP="00DA01F5">
      <w:pPr>
        <w:tabs>
          <w:tab w:val="left" w:pos="-720"/>
        </w:tabs>
        <w:suppressAutoHyphens/>
        <w:ind w:left="720"/>
      </w:pPr>
      <w:r>
        <w:t>Interview for</w:t>
      </w:r>
      <w:r w:rsidR="00DA01F5" w:rsidRPr="00DA01F5">
        <w:t xml:space="preserve"> Al Jazeera America Radio Ray Suarez Program, “Alexander Hamilton and the Ten Dollar Bill,” August, 2015.</w:t>
      </w:r>
    </w:p>
    <w:p w:rsidR="008A42D6" w:rsidRDefault="008A42D6" w:rsidP="00F75206">
      <w:pPr>
        <w:tabs>
          <w:tab w:val="left" w:pos="-720"/>
        </w:tabs>
        <w:suppressAutoHyphens/>
      </w:pPr>
    </w:p>
    <w:p w:rsidR="00286DD4" w:rsidRDefault="00286DD4" w:rsidP="008A42D6">
      <w:pPr>
        <w:tabs>
          <w:tab w:val="left" w:pos="-720"/>
        </w:tabs>
        <w:suppressAutoHyphens/>
        <w:ind w:left="720"/>
      </w:pPr>
    </w:p>
    <w:p w:rsidR="0044045F" w:rsidRDefault="00286DD4" w:rsidP="00CE61F7">
      <w:pPr>
        <w:tabs>
          <w:tab w:val="left" w:pos="-720"/>
        </w:tabs>
        <w:suppressAutoHyphens/>
        <w:ind w:left="720"/>
      </w:pPr>
      <w:r>
        <w:t>Lecture, “Benjamin Franklin and the Art of Virtu</w:t>
      </w:r>
      <w:r w:rsidR="00DA01F5">
        <w:t>e,”</w:t>
      </w:r>
      <w:r w:rsidR="0089112B">
        <w:t xml:space="preserve"> Monterey Public Television</w:t>
      </w:r>
      <w:r>
        <w:t>, Channel 20, July, 2014.</w:t>
      </w:r>
    </w:p>
    <w:p w:rsidR="00CE61F7" w:rsidRPr="00CE61F7" w:rsidRDefault="00CE61F7" w:rsidP="00CE61F7">
      <w:pPr>
        <w:tabs>
          <w:tab w:val="left" w:pos="-720"/>
        </w:tabs>
        <w:suppressAutoHyphens/>
        <w:ind w:left="720"/>
      </w:pPr>
    </w:p>
    <w:p w:rsidR="00CE61F7" w:rsidRDefault="00CE61F7" w:rsidP="00CE61F7">
      <w:pPr>
        <w:tabs>
          <w:tab w:val="left" w:pos="-720"/>
        </w:tabs>
        <w:suppressAutoHyphens/>
        <w:ind w:left="720"/>
      </w:pPr>
      <w:r w:rsidRPr="005C7CBE">
        <w:t>Podcast</w:t>
      </w:r>
      <w:r>
        <w:rPr>
          <w:b/>
        </w:rPr>
        <w:t>: “</w:t>
      </w:r>
      <w:r w:rsidRPr="00CE61F7">
        <w:t>War</w:t>
      </w:r>
      <w:r>
        <w:t xml:space="preserve"> and Leadership: Clausewitz, Tocqueville, and Thucydides,” Foreign Policy Research Institute 2008.</w:t>
      </w:r>
    </w:p>
    <w:p w:rsidR="00CE61F7" w:rsidRDefault="00CE61F7" w:rsidP="00CE61F7">
      <w:pPr>
        <w:tabs>
          <w:tab w:val="left" w:pos="-720"/>
        </w:tabs>
        <w:suppressAutoHyphens/>
        <w:ind w:left="720"/>
      </w:pPr>
    </w:p>
    <w:p w:rsidR="00CE61F7" w:rsidRPr="00CE61F7" w:rsidRDefault="00CE61F7" w:rsidP="00CE61F7">
      <w:pPr>
        <w:tabs>
          <w:tab w:val="left" w:pos="-720"/>
        </w:tabs>
        <w:suppressAutoHyphens/>
        <w:ind w:left="720"/>
      </w:pPr>
      <w:r w:rsidRPr="00CE61F7">
        <w:t>Talking head for documentary film “Alexander Hamilton,” Minnesota Public Broadcasting and Middlemarch Pictures, May, 2007.</w:t>
      </w:r>
    </w:p>
    <w:p w:rsidR="00CE61F7" w:rsidRPr="00CE61F7" w:rsidRDefault="00CE61F7" w:rsidP="00CE61F7">
      <w:pPr>
        <w:tabs>
          <w:tab w:val="left" w:pos="-720"/>
        </w:tabs>
        <w:suppressAutoHyphens/>
        <w:ind w:left="720"/>
      </w:pPr>
    </w:p>
    <w:p w:rsidR="00C048C1" w:rsidRDefault="00C048C1" w:rsidP="00F2654B">
      <w:pPr>
        <w:tabs>
          <w:tab w:val="left" w:pos="-720"/>
        </w:tabs>
        <w:suppressAutoHyphens/>
        <w:rPr>
          <w:b/>
        </w:rPr>
      </w:pPr>
    </w:p>
    <w:p w:rsidR="001479A7" w:rsidRDefault="00F2654B" w:rsidP="001D0520">
      <w:pPr>
        <w:tabs>
          <w:tab w:val="left" w:pos="-720"/>
        </w:tabs>
        <w:suppressAutoHyphens/>
        <w:rPr>
          <w:b/>
        </w:rPr>
      </w:pPr>
      <w:r w:rsidRPr="00F2654B">
        <w:rPr>
          <w:b/>
        </w:rPr>
        <w:t>ACADEMIC ARTICLES</w:t>
      </w:r>
    </w:p>
    <w:p w:rsidR="00F532F2" w:rsidRDefault="00F532F2" w:rsidP="001D0520">
      <w:pPr>
        <w:tabs>
          <w:tab w:val="left" w:pos="-720"/>
        </w:tabs>
        <w:suppressAutoHyphens/>
        <w:rPr>
          <w:b/>
        </w:rPr>
      </w:pPr>
    </w:p>
    <w:p w:rsidR="005C7CBE" w:rsidRDefault="005C7CBE" w:rsidP="001D0520">
      <w:pPr>
        <w:tabs>
          <w:tab w:val="left" w:pos="-720"/>
        </w:tabs>
        <w:suppressAutoHyphens/>
        <w:rPr>
          <w:b/>
        </w:rPr>
      </w:pPr>
    </w:p>
    <w:p w:rsidR="00DB4FF6" w:rsidRPr="00DB4FF6" w:rsidRDefault="00DB4FF6" w:rsidP="00DB4FF6">
      <w:pPr>
        <w:tabs>
          <w:tab w:val="left" w:pos="-720"/>
        </w:tabs>
        <w:suppressAutoHyphens/>
        <w:ind w:left="720"/>
      </w:pPr>
      <w:r>
        <w:rPr>
          <w:b/>
        </w:rPr>
        <w:t>“</w:t>
      </w:r>
      <w:r w:rsidRPr="00DB4FF6">
        <w:t xml:space="preserve">Weaponizing Words: On Some Pathologies of Strategic Communication in Thucydides’s </w:t>
      </w:r>
      <w:r w:rsidRPr="00076B0B">
        <w:rPr>
          <w:i/>
        </w:rPr>
        <w:t>Peloponnesian War</w:t>
      </w:r>
      <w:r w:rsidRPr="00DB4FF6">
        <w:t>”</w:t>
      </w:r>
      <w:r w:rsidR="00286DD4">
        <w:t>,</w:t>
      </w:r>
      <w:r w:rsidRPr="00DB4FF6">
        <w:t xml:space="preserve"> in </w:t>
      </w:r>
      <w:r w:rsidRPr="00DB4FF6">
        <w:rPr>
          <w:i/>
        </w:rPr>
        <w:t>The History of Principle and Prudence in Political Thought</w:t>
      </w:r>
      <w:r w:rsidRPr="00DB4FF6">
        <w:t xml:space="preserve"> (New York: SUNY Press, </w:t>
      </w:r>
      <w:r w:rsidR="00E05435">
        <w:t xml:space="preserve">forthcoming </w:t>
      </w:r>
      <w:r w:rsidRPr="00DB4FF6">
        <w:t>2014</w:t>
      </w:r>
      <w:r w:rsidR="00E05435">
        <w:t>?</w:t>
      </w:r>
      <w:r w:rsidRPr="00DB4FF6">
        <w:t>)</w:t>
      </w:r>
    </w:p>
    <w:p w:rsidR="00C048C1" w:rsidRDefault="00C048C1" w:rsidP="00F2654B">
      <w:pPr>
        <w:tabs>
          <w:tab w:val="left" w:pos="-720"/>
        </w:tabs>
        <w:suppressAutoHyphens/>
        <w:rPr>
          <w:b/>
        </w:rPr>
      </w:pPr>
    </w:p>
    <w:p w:rsidR="00916F44" w:rsidRDefault="00916F44" w:rsidP="00916F44">
      <w:pPr>
        <w:tabs>
          <w:tab w:val="left" w:pos="-720"/>
        </w:tabs>
        <w:suppressAutoHyphens/>
        <w:ind w:left="720"/>
      </w:pPr>
      <w:r>
        <w:t>“Thucydides on Policy, Strategy, and War Terminat</w:t>
      </w:r>
      <w:r w:rsidR="00286DD4">
        <w:t>ion</w:t>
      </w:r>
      <w:r>
        <w:t>”</w:t>
      </w:r>
      <w:r w:rsidR="00286DD4">
        <w:t>,</w:t>
      </w:r>
      <w:r>
        <w:t xml:space="preserve"> </w:t>
      </w:r>
      <w:r w:rsidRPr="00916F44">
        <w:rPr>
          <w:i/>
        </w:rPr>
        <w:t>US Nava</w:t>
      </w:r>
      <w:r w:rsidR="00E05435">
        <w:rPr>
          <w:i/>
        </w:rPr>
        <w:t>l War College Review</w:t>
      </w:r>
      <w:r w:rsidRPr="00916F44">
        <w:rPr>
          <w:i/>
        </w:rPr>
        <w:t xml:space="preserve"> </w:t>
      </w:r>
      <w:r w:rsidR="00E05435">
        <w:rPr>
          <w:i/>
        </w:rPr>
        <w:t>(</w:t>
      </w:r>
      <w:r>
        <w:t>Autumn, 2013</w:t>
      </w:r>
      <w:r w:rsidR="00E05435">
        <w:t>)</w:t>
      </w:r>
      <w:r>
        <w:t>.</w:t>
      </w:r>
    </w:p>
    <w:p w:rsidR="00E05435" w:rsidRDefault="00E05435" w:rsidP="00916F44">
      <w:pPr>
        <w:tabs>
          <w:tab w:val="left" w:pos="-720"/>
        </w:tabs>
        <w:suppressAutoHyphens/>
        <w:ind w:left="720"/>
      </w:pPr>
    </w:p>
    <w:p w:rsidR="00E05435" w:rsidRPr="00677857" w:rsidRDefault="00E05435" w:rsidP="00E05435">
      <w:pPr>
        <w:tabs>
          <w:tab w:val="left" w:pos="-720"/>
        </w:tabs>
        <w:suppressAutoHyphens/>
        <w:ind w:left="720"/>
      </w:pPr>
      <w:r>
        <w:t>“Jefferson and Hamilton on Political Vigilance and Responsibility”</w:t>
      </w:r>
      <w:r w:rsidR="00286DD4">
        <w:t>,</w:t>
      </w:r>
      <w:r>
        <w:t xml:space="preserve"> in </w:t>
      </w:r>
      <w:r>
        <w:rPr>
          <w:i/>
        </w:rPr>
        <w:t>History on Proper Principles</w:t>
      </w:r>
      <w:r w:rsidRPr="00111C81">
        <w:rPr>
          <w:i/>
        </w:rPr>
        <w:t>: Essays in Honor of Forrest McDonald</w:t>
      </w:r>
      <w:r>
        <w:rPr>
          <w:i/>
        </w:rPr>
        <w:t xml:space="preserve">, </w:t>
      </w:r>
      <w:r w:rsidRPr="00830A4A">
        <w:t xml:space="preserve">eds. Stephen M. Klugewicz and Lenore Ealy </w:t>
      </w:r>
      <w:r>
        <w:t>(Wilmington, DE: ISI Press, 2010).</w:t>
      </w:r>
    </w:p>
    <w:p w:rsidR="00916F44" w:rsidRPr="00F2654B" w:rsidRDefault="00916F44" w:rsidP="00F2654B">
      <w:pPr>
        <w:tabs>
          <w:tab w:val="left" w:pos="-720"/>
        </w:tabs>
        <w:suppressAutoHyphens/>
        <w:rPr>
          <w:b/>
        </w:rPr>
      </w:pPr>
    </w:p>
    <w:p w:rsidR="0044045F" w:rsidRPr="0044045F" w:rsidRDefault="0044045F" w:rsidP="0044045F">
      <w:pPr>
        <w:tabs>
          <w:tab w:val="left" w:pos="-720"/>
        </w:tabs>
        <w:suppressAutoHyphens/>
        <w:ind w:left="720"/>
        <w:rPr>
          <w:i/>
        </w:rPr>
      </w:pPr>
      <w:r w:rsidRPr="0044045F">
        <w:rPr>
          <w:i/>
        </w:rPr>
        <w:t>“</w:t>
      </w:r>
      <w:r w:rsidR="00283293">
        <w:t>Why a Conversation? A</w:t>
      </w:r>
      <w:r w:rsidRPr="0044045F">
        <w:t xml:space="preserve"> Backwards Look at Some Forward-Thinking Maritime Strategists”,</w:t>
      </w:r>
      <w:r w:rsidRPr="0044045F">
        <w:rPr>
          <w:i/>
        </w:rPr>
        <w:t xml:space="preserve"> Joint Forces Quarterly </w:t>
      </w:r>
      <w:r w:rsidR="00677857">
        <w:t>(Summer, 2008</w:t>
      </w:r>
      <w:r w:rsidRPr="0044045F">
        <w:t>)</w:t>
      </w:r>
      <w:r w:rsidR="00DB14C4">
        <w:t xml:space="preserve"> (Awarded prize for “best recall article” by Joint Chiefs of Staff, 2008).</w:t>
      </w:r>
    </w:p>
    <w:p w:rsidR="00894CE1" w:rsidRDefault="00894CE1" w:rsidP="001F3DA6">
      <w:pPr>
        <w:tabs>
          <w:tab w:val="left" w:pos="-720"/>
        </w:tabs>
        <w:suppressAutoHyphens/>
        <w:rPr>
          <w:bCs/>
        </w:rPr>
      </w:pPr>
    </w:p>
    <w:p w:rsidR="00BD01A8" w:rsidRDefault="00BD01A8">
      <w:pPr>
        <w:tabs>
          <w:tab w:val="left" w:pos="-720"/>
        </w:tabs>
        <w:suppressAutoHyphens/>
        <w:ind w:left="720"/>
        <w:rPr>
          <w:bCs/>
        </w:rPr>
      </w:pPr>
      <w:r>
        <w:rPr>
          <w:bCs/>
        </w:rPr>
        <w:t xml:space="preserve">"Editors' Introduction", with </w:t>
      </w:r>
      <w:smartTag w:uri="urn:schemas-microsoft-com:office:smarttags" w:element="PersonName">
        <w:r>
          <w:rPr>
            <w:bCs/>
          </w:rPr>
          <w:t>Bradford Lee</w:t>
        </w:r>
      </w:smartTag>
      <w:r>
        <w:rPr>
          <w:bCs/>
        </w:rPr>
        <w:t xml:space="preserve"> to </w:t>
      </w:r>
      <w:r>
        <w:rPr>
          <w:bCs/>
          <w:i/>
          <w:iCs/>
        </w:rPr>
        <w:t>Strategic Logic and Political Rationality</w:t>
      </w:r>
      <w:r>
        <w:rPr>
          <w:bCs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London</w:t>
          </w:r>
        </w:smartTag>
      </w:smartTag>
      <w:r>
        <w:rPr>
          <w:bCs/>
        </w:rPr>
        <w:t>: Fra</w:t>
      </w:r>
      <w:r w:rsidR="00865628">
        <w:rPr>
          <w:bCs/>
        </w:rPr>
        <w:t xml:space="preserve">nk Cass Publishers, </w:t>
      </w:r>
      <w:r>
        <w:rPr>
          <w:bCs/>
        </w:rPr>
        <w:t>2003).</w:t>
      </w:r>
    </w:p>
    <w:p w:rsidR="00BD01A8" w:rsidRDefault="00BD01A8">
      <w:pPr>
        <w:tabs>
          <w:tab w:val="left" w:pos="-720"/>
        </w:tabs>
        <w:suppressAutoHyphens/>
        <w:rPr>
          <w:b/>
        </w:rPr>
      </w:pPr>
    </w:p>
    <w:p w:rsidR="00BD01A8" w:rsidRDefault="00BD01A8">
      <w:pPr>
        <w:tabs>
          <w:tab w:val="left" w:pos="-720"/>
        </w:tabs>
        <w:suppressAutoHyphens/>
        <w:ind w:left="720"/>
        <w:rPr>
          <w:bCs/>
        </w:rPr>
      </w:pPr>
      <w:r>
        <w:rPr>
          <w:bCs/>
        </w:rPr>
        <w:lastRenderedPageBreak/>
        <w:t>"Thucydides on Democratic Politics and Civil</w:t>
      </w:r>
      <w:r w:rsidR="00283293">
        <w:rPr>
          <w:bCs/>
        </w:rPr>
        <w:t>-</w:t>
      </w:r>
      <w:r w:rsidR="00286DD4">
        <w:rPr>
          <w:bCs/>
        </w:rPr>
        <w:t>Military Relations</w:t>
      </w:r>
      <w:r>
        <w:rPr>
          <w:bCs/>
        </w:rPr>
        <w:t>"</w:t>
      </w:r>
      <w:r w:rsidR="00286DD4">
        <w:rPr>
          <w:bCs/>
        </w:rPr>
        <w:t>,</w:t>
      </w:r>
      <w:r>
        <w:rPr>
          <w:bCs/>
        </w:rPr>
        <w:t xml:space="preserve"> in </w:t>
      </w:r>
      <w:r>
        <w:rPr>
          <w:bCs/>
          <w:i/>
          <w:iCs/>
        </w:rPr>
        <w:t>Strategic Logic and Political Rationality</w:t>
      </w:r>
      <w:r>
        <w:rPr>
          <w:bCs/>
        </w:rPr>
        <w:t xml:space="preserve"> (London</w:t>
      </w:r>
      <w:r w:rsidR="00865628">
        <w:rPr>
          <w:bCs/>
        </w:rPr>
        <w:t>: Frank Cass,</w:t>
      </w:r>
      <w:r>
        <w:rPr>
          <w:bCs/>
        </w:rPr>
        <w:t xml:space="preserve"> 2003).</w:t>
      </w:r>
    </w:p>
    <w:p w:rsidR="00BD01A8" w:rsidRDefault="00BD01A8">
      <w:pPr>
        <w:tabs>
          <w:tab w:val="left" w:pos="-720"/>
        </w:tabs>
        <w:suppressAutoHyphens/>
        <w:rPr>
          <w:b/>
        </w:rPr>
      </w:pPr>
    </w:p>
    <w:p w:rsidR="00BD01A8" w:rsidRDefault="00BD01A8">
      <w:pPr>
        <w:tabs>
          <w:tab w:val="left" w:pos="-720"/>
        </w:tabs>
        <w:suppressAutoHyphens/>
        <w:ind w:left="720"/>
        <w:rPr>
          <w:bCs/>
        </w:rPr>
      </w:pPr>
      <w:r>
        <w:rPr>
          <w:bCs/>
        </w:rPr>
        <w:t>"Alexander Hamilton and the Grand Strategy of Constitutional Government"</w:t>
      </w:r>
      <w:r w:rsidR="00286DD4">
        <w:rPr>
          <w:bCs/>
        </w:rPr>
        <w:t>,</w:t>
      </w:r>
      <w:r>
        <w:rPr>
          <w:bCs/>
        </w:rPr>
        <w:t xml:space="preserve"> in </w:t>
      </w:r>
      <w:r w:rsidR="00865628">
        <w:rPr>
          <w:bCs/>
          <w:i/>
          <w:iCs/>
        </w:rPr>
        <w:t>The Founders and the American Social Compact</w:t>
      </w:r>
      <w:r>
        <w:rPr>
          <w:bCs/>
        </w:rPr>
        <w:t>, ed. Thomas G. West (</w:t>
      </w:r>
      <w:smartTag w:uri="urn:schemas-microsoft-com:office:smarttags" w:element="place">
        <w:smartTag w:uri="urn:schemas-microsoft-com:office:smarttags" w:element="State">
          <w:r>
            <w:rPr>
              <w:bCs/>
            </w:rPr>
            <w:t>New York</w:t>
          </w:r>
        </w:smartTag>
      </w:smartTag>
      <w:r>
        <w:rPr>
          <w:bCs/>
        </w:rPr>
        <w:t>: Rowman and Littlefield, 2002)</w:t>
      </w:r>
    </w:p>
    <w:p w:rsidR="00BD01A8" w:rsidRDefault="00BD01A8">
      <w:pPr>
        <w:tabs>
          <w:tab w:val="left" w:pos="-720"/>
        </w:tabs>
        <w:suppressAutoHyphens/>
        <w:rPr>
          <w:b/>
        </w:rPr>
      </w:pPr>
    </w:p>
    <w:p w:rsidR="002A08A7" w:rsidRDefault="00286DD4" w:rsidP="002A08A7">
      <w:pPr>
        <w:tabs>
          <w:tab w:val="left" w:pos="-720"/>
        </w:tabs>
        <w:suppressAutoHyphens/>
        <w:ind w:left="720"/>
      </w:pPr>
      <w:r>
        <w:t>“Alexander Hamilton</w:t>
      </w:r>
      <w:r w:rsidR="00BD01A8">
        <w:t>”</w:t>
      </w:r>
      <w:r>
        <w:t>,</w:t>
      </w:r>
      <w:r w:rsidR="00BD01A8">
        <w:t xml:space="preserve"> in </w:t>
      </w:r>
      <w:r w:rsidR="00BD01A8">
        <w:rPr>
          <w:i/>
        </w:rPr>
        <w:t>The History of American Poltitical Thought</w:t>
      </w:r>
      <w:r w:rsidR="00BD01A8">
        <w:rPr>
          <w:iCs/>
        </w:rPr>
        <w:t>, ed. Bryan-Paul Frost and Jeffrey Sikkenga</w:t>
      </w:r>
      <w:r w:rsidR="00BD01A8">
        <w:t xml:space="preserve"> (New York: Rowman &amp; Littlefield, 2002).</w:t>
      </w:r>
    </w:p>
    <w:p w:rsidR="00BD01A8" w:rsidRDefault="00BD01A8">
      <w:pPr>
        <w:tabs>
          <w:tab w:val="left" w:pos="-720"/>
        </w:tabs>
        <w:suppressAutoHyphens/>
        <w:rPr>
          <w:b/>
        </w:rPr>
      </w:pPr>
    </w:p>
    <w:p w:rsidR="00BD01A8" w:rsidRDefault="00BD01A8">
      <w:pPr>
        <w:tabs>
          <w:tab w:val="left" w:pos="-720"/>
        </w:tabs>
        <w:suppressAutoHyphens/>
        <w:ind w:left="720"/>
      </w:pPr>
      <w:r>
        <w:rPr>
          <w:b/>
        </w:rPr>
        <w:t>“</w:t>
      </w:r>
      <w:r>
        <w:t>Alexander Hamilton on Ho</w:t>
      </w:r>
      <w:r w:rsidR="00286DD4">
        <w:t>nor and American Foreign Policy</w:t>
      </w:r>
      <w:r>
        <w:t>”</w:t>
      </w:r>
      <w:r w:rsidR="00286DD4">
        <w:t>,</w:t>
      </w:r>
      <w:r>
        <w:t xml:space="preserve"> in </w:t>
      </w:r>
      <w:r>
        <w:rPr>
          <w:i/>
        </w:rPr>
        <w:t>Honor Among Nations:</w:t>
      </w:r>
      <w:r>
        <w:t xml:space="preserve"> </w:t>
      </w:r>
      <w:r>
        <w:rPr>
          <w:i/>
        </w:rPr>
        <w:t>Intangible Interests and Foreign Policy</w:t>
      </w:r>
      <w:r>
        <w:t xml:space="preserve">, ed. Elliot Abrams (Washington, D.C.: Ethics and Public Policy Center, 1997). 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2A08A7" w:rsidRPr="00E05435" w:rsidRDefault="00BD01A8" w:rsidP="00E05435">
      <w:pPr>
        <w:tabs>
          <w:tab w:val="left" w:pos="-720"/>
        </w:tabs>
        <w:suppressAutoHyphens/>
        <w:ind w:left="720"/>
      </w:pPr>
      <w:r>
        <w:t xml:space="preserve">"Was Alexander Hamilton a Machiavellian Statesman?" </w:t>
      </w:r>
      <w:r>
        <w:rPr>
          <w:i/>
          <w:iCs/>
        </w:rPr>
        <w:t>Review of Politics</w:t>
      </w:r>
      <w:r>
        <w:t>, Spring, 1995.</w:t>
      </w:r>
    </w:p>
    <w:p w:rsidR="00BD01A8" w:rsidRDefault="00BD01A8">
      <w:pPr>
        <w:tabs>
          <w:tab w:val="left" w:pos="-720"/>
        </w:tabs>
        <w:suppressAutoHyphens/>
      </w:pPr>
    </w:p>
    <w:p w:rsidR="009439D8" w:rsidRDefault="00BD01A8" w:rsidP="00916F44">
      <w:pPr>
        <w:pStyle w:val="Heading1"/>
        <w:rPr>
          <w:sz w:val="24"/>
        </w:rPr>
      </w:pPr>
      <w:r>
        <w:rPr>
          <w:sz w:val="24"/>
        </w:rPr>
        <w:t>REVIEWS</w:t>
      </w:r>
    </w:p>
    <w:p w:rsidR="005E6DBA" w:rsidRDefault="005E6DBA" w:rsidP="005E6DBA"/>
    <w:p w:rsidR="005E6DBA" w:rsidRPr="005E6DBA" w:rsidRDefault="005E6DBA" w:rsidP="005E6DBA">
      <w:pPr>
        <w:ind w:left="720"/>
      </w:pPr>
      <w:r w:rsidRPr="005E6DBA">
        <w:t>“</w:t>
      </w:r>
      <w:r w:rsidRPr="005E6DBA">
        <w:rPr>
          <w:i/>
        </w:rPr>
        <w:t>Primat der Innenpolitik</w:t>
      </w:r>
      <w:r w:rsidRPr="005E6DBA">
        <w:t xml:space="preserve"> in the Grand Strategy of Classical Sparta,” a review of Paul Rahe’s </w:t>
      </w:r>
      <w:r w:rsidRPr="005E6DBA">
        <w:rPr>
          <w:i/>
        </w:rPr>
        <w:t xml:space="preserve">Grand Strategy of Classical Sparta </w:t>
      </w:r>
      <w:r w:rsidRPr="005E6DBA">
        <w:t xml:space="preserve">in </w:t>
      </w:r>
      <w:r w:rsidRPr="005E6DBA">
        <w:rPr>
          <w:i/>
        </w:rPr>
        <w:t>Law and Liberty</w:t>
      </w:r>
      <w:r w:rsidRPr="005E6DBA">
        <w:t>, February, 2016.</w:t>
      </w:r>
    </w:p>
    <w:p w:rsidR="0080329E" w:rsidRDefault="0080329E" w:rsidP="0080329E"/>
    <w:p w:rsidR="0080329E" w:rsidRPr="00E13861" w:rsidRDefault="0080329E" w:rsidP="0080329E">
      <w:pPr>
        <w:ind w:left="720"/>
      </w:pPr>
      <w:r w:rsidRPr="00E13861">
        <w:t xml:space="preserve">Review Essay, “A Strategic Socrates?” on </w:t>
      </w:r>
      <w:r w:rsidRPr="00E822A6">
        <w:rPr>
          <w:i/>
        </w:rPr>
        <w:t>The Direction of War: Contemporary Strategy in Strategic Perspective</w:t>
      </w:r>
      <w:r w:rsidRPr="00E13861">
        <w:t xml:space="preserve"> by Hew Strachan (Cambridge: University Press, 2013), forthcoming in </w:t>
      </w:r>
      <w:r>
        <w:t>t</w:t>
      </w:r>
      <w:r w:rsidRPr="0089112B">
        <w:t>he</w:t>
      </w:r>
      <w:r w:rsidRPr="0089112B">
        <w:rPr>
          <w:i/>
        </w:rPr>
        <w:t xml:space="preserve"> Naval War College Review</w:t>
      </w:r>
      <w:r>
        <w:t>, Fall, 2015?</w:t>
      </w:r>
    </w:p>
    <w:p w:rsidR="00E822A6" w:rsidRDefault="00E822A6" w:rsidP="00E822A6"/>
    <w:p w:rsidR="00E822A6" w:rsidRDefault="00E822A6" w:rsidP="00E822A6">
      <w:pPr>
        <w:ind w:left="720"/>
      </w:pPr>
      <w:r>
        <w:t>Review Essay,</w:t>
      </w:r>
      <w:r w:rsidR="0080329E">
        <w:t xml:space="preserve"> “Grand Strategy and World Order,”</w:t>
      </w:r>
      <w:r w:rsidR="00294545">
        <w:t xml:space="preserve"> </w:t>
      </w:r>
      <w:r>
        <w:t>on recent books by Hal Brand</w:t>
      </w:r>
      <w:r w:rsidR="00294545">
        <w:t>s</w:t>
      </w:r>
      <w:r>
        <w:t xml:space="preserve"> and Henry Kissinger, for </w:t>
      </w:r>
      <w:r w:rsidR="0089112B">
        <w:rPr>
          <w:i/>
        </w:rPr>
        <w:t>the Naval War College Review</w:t>
      </w:r>
      <w:r w:rsidR="0080329E">
        <w:t>, Summer, 2015.</w:t>
      </w:r>
    </w:p>
    <w:p w:rsidR="00E822A6" w:rsidRDefault="00E822A6" w:rsidP="00E822A6">
      <w:pPr>
        <w:ind w:left="720"/>
      </w:pPr>
    </w:p>
    <w:p w:rsidR="00E822A6" w:rsidRPr="00E822A6" w:rsidRDefault="00E822A6" w:rsidP="00E822A6">
      <w:pPr>
        <w:ind w:left="720"/>
      </w:pPr>
      <w:r>
        <w:t>“The P</w:t>
      </w:r>
      <w:r w:rsidR="0080329E">
        <w:t>roblem of Frenemies,”</w:t>
      </w:r>
      <w:r>
        <w:t xml:space="preserve"> a review of Carlotta Gall’s </w:t>
      </w:r>
      <w:r w:rsidRPr="00E822A6">
        <w:rPr>
          <w:i/>
        </w:rPr>
        <w:t>The Wrong Enemy: America in Afghanistan, 2001-2014</w:t>
      </w:r>
      <w:r>
        <w:t xml:space="preserve">, for </w:t>
      </w:r>
      <w:r w:rsidRPr="00E822A6">
        <w:rPr>
          <w:i/>
        </w:rPr>
        <w:t>Law and Liberty</w:t>
      </w:r>
      <w:r>
        <w:t xml:space="preserve">, February, 2015. </w:t>
      </w:r>
    </w:p>
    <w:p w:rsidR="00286DD4" w:rsidRDefault="00286DD4" w:rsidP="00EC6855"/>
    <w:p w:rsidR="00EC6855" w:rsidRDefault="00EC6855" w:rsidP="00EC6855">
      <w:pPr>
        <w:ind w:left="720"/>
      </w:pPr>
      <w:r>
        <w:t xml:space="preserve">Review Essay, “Is Strategy an Illusion?” on </w:t>
      </w:r>
      <w:r w:rsidRPr="00EC6855">
        <w:rPr>
          <w:i/>
        </w:rPr>
        <w:t>American Force: Dange</w:t>
      </w:r>
      <w:r>
        <w:rPr>
          <w:i/>
        </w:rPr>
        <w:t>rs, Delusions, and Dilemmas of N</w:t>
      </w:r>
      <w:r w:rsidRPr="00EC6855">
        <w:rPr>
          <w:i/>
        </w:rPr>
        <w:t>ational Security</w:t>
      </w:r>
      <w:r>
        <w:t xml:space="preserve"> by Richard Betts (New York: Council on Foreign Relations and </w:t>
      </w:r>
      <w:r>
        <w:lastRenderedPageBreak/>
        <w:t xml:space="preserve">Columbia University Press, 2012) for the </w:t>
      </w:r>
      <w:r w:rsidRPr="00EC6855">
        <w:rPr>
          <w:i/>
        </w:rPr>
        <w:t>Naval War College Review</w:t>
      </w:r>
      <w:r>
        <w:t xml:space="preserve"> (Winter, 2015).</w:t>
      </w:r>
    </w:p>
    <w:p w:rsidR="002848BA" w:rsidRDefault="002848BA" w:rsidP="00EC6855">
      <w:pPr>
        <w:ind w:left="720"/>
      </w:pPr>
    </w:p>
    <w:p w:rsidR="002848BA" w:rsidRPr="00EC6855" w:rsidRDefault="002848BA" w:rsidP="00EC6855">
      <w:pPr>
        <w:ind w:left="720"/>
      </w:pPr>
      <w:r>
        <w:t>Review Essay, “Counter-Insurgency a</w:t>
      </w:r>
      <w:r w:rsidR="00286DD4">
        <w:t>nd the Revenge of the Periphery</w:t>
      </w:r>
      <w:r>
        <w:t>”</w:t>
      </w:r>
      <w:r w:rsidR="00286DD4">
        <w:t>,</w:t>
      </w:r>
      <w:r>
        <w:t xml:space="preserve"> for </w:t>
      </w:r>
      <w:r w:rsidRPr="00613EFC">
        <w:rPr>
          <w:i/>
        </w:rPr>
        <w:t>Law and Liberty</w:t>
      </w:r>
      <w:r>
        <w:t>, the onl</w:t>
      </w:r>
      <w:r w:rsidR="00E05435">
        <w:t>ine journal of Liberty Fund (</w:t>
      </w:r>
      <w:r w:rsidR="00E13861">
        <w:t>November</w:t>
      </w:r>
      <w:r w:rsidR="000C1BC1">
        <w:t>, 2014</w:t>
      </w:r>
      <w:r w:rsidR="00E05435">
        <w:t>)</w:t>
      </w:r>
    </w:p>
    <w:p w:rsidR="00451B42" w:rsidRDefault="00451B42" w:rsidP="00451B42"/>
    <w:p w:rsidR="00451B42" w:rsidRPr="00451B42" w:rsidRDefault="00451B42" w:rsidP="00BD26D4">
      <w:pPr>
        <w:ind w:left="720"/>
      </w:pPr>
      <w:r w:rsidRPr="001D437C">
        <w:t>Review of</w:t>
      </w:r>
      <w:r w:rsidRPr="00BD26D4">
        <w:rPr>
          <w:i/>
        </w:rPr>
        <w:t xml:space="preserve"> Just and Unjust Military Intervention,</w:t>
      </w:r>
      <w:r w:rsidR="00BD26D4">
        <w:rPr>
          <w:i/>
        </w:rPr>
        <w:t xml:space="preserve"> </w:t>
      </w:r>
      <w:r w:rsidRPr="00BD26D4">
        <w:rPr>
          <w:i/>
        </w:rPr>
        <w:t>European Thinkers from Vitoria to Mill</w:t>
      </w:r>
      <w:r>
        <w:t>, ed</w:t>
      </w:r>
      <w:r w:rsidR="00BD26D4">
        <w:t>s</w:t>
      </w:r>
      <w:r>
        <w:t>. Jennifer Welsh and</w:t>
      </w:r>
      <w:r w:rsidR="00BD26D4">
        <w:t xml:space="preserve"> Stefano Recchia (Cambridge: Uni</w:t>
      </w:r>
      <w:r w:rsidR="00FD1EAC">
        <w:t>versity Press, 2013</w:t>
      </w:r>
      <w:r w:rsidR="00BD26D4">
        <w:t xml:space="preserve"> in </w:t>
      </w:r>
      <w:r w:rsidR="00BD26D4" w:rsidRPr="000326DE">
        <w:rPr>
          <w:i/>
        </w:rPr>
        <w:t>Law and Liberty</w:t>
      </w:r>
      <w:r w:rsidR="000326DE">
        <w:t xml:space="preserve"> </w:t>
      </w:r>
      <w:r w:rsidR="00E05435">
        <w:t>(</w:t>
      </w:r>
      <w:r w:rsidR="00FD1EAC">
        <w:t xml:space="preserve">March, </w:t>
      </w:r>
      <w:r w:rsidR="00BD26D4">
        <w:t>2014</w:t>
      </w:r>
      <w:r w:rsidR="00E05435">
        <w:t>)</w:t>
      </w:r>
      <w:r w:rsidR="00BD26D4">
        <w:t>.</w:t>
      </w:r>
    </w:p>
    <w:p w:rsidR="00DB4FF6" w:rsidRDefault="00DB4FF6" w:rsidP="00DB4FF6"/>
    <w:p w:rsidR="00DB4FF6" w:rsidRPr="00DB4FF6" w:rsidRDefault="008A5994" w:rsidP="00DB4FF6">
      <w:pPr>
        <w:ind w:left="720"/>
      </w:pPr>
      <w:r>
        <w:t>Review Essay, “Getting Sober About COIN</w:t>
      </w:r>
      <w:r w:rsidR="008201A5">
        <w:t>”</w:t>
      </w:r>
      <w:r w:rsidR="00286DD4">
        <w:t>,</w:t>
      </w:r>
      <w:r w:rsidR="008201A5">
        <w:t xml:space="preserve"> on </w:t>
      </w:r>
      <w:r w:rsidR="008201A5" w:rsidRPr="00295766">
        <w:rPr>
          <w:i/>
        </w:rPr>
        <w:t>Counterinsurgency: Exposing the Myths of the New Way of</w:t>
      </w:r>
      <w:r w:rsidR="008201A5">
        <w:t xml:space="preserve"> War (Cambridge: University Press</w:t>
      </w:r>
      <w:r w:rsidR="00295766">
        <w:t>, 2013)</w:t>
      </w:r>
      <w:r w:rsidR="00DB4FF6">
        <w:t xml:space="preserve">, </w:t>
      </w:r>
      <w:r w:rsidR="00295766">
        <w:t xml:space="preserve">by Douglas Porch, </w:t>
      </w:r>
      <w:r w:rsidR="00DB4FF6">
        <w:t xml:space="preserve">in the </w:t>
      </w:r>
      <w:r w:rsidR="00DB4FF6" w:rsidRPr="00DB4FF6">
        <w:rPr>
          <w:i/>
        </w:rPr>
        <w:t>Naval War College Review</w:t>
      </w:r>
      <w:r w:rsidR="00DB4FF6">
        <w:t xml:space="preserve"> (Summer, 2014).</w:t>
      </w:r>
    </w:p>
    <w:p w:rsidR="001479A7" w:rsidRDefault="001479A7" w:rsidP="00916F44"/>
    <w:p w:rsidR="001479A7" w:rsidRDefault="001479A7" w:rsidP="00DE02E3">
      <w:pPr>
        <w:ind w:left="720"/>
      </w:pPr>
      <w:r>
        <w:t>Review Essay, “Toward an Old New Paradigm in A</w:t>
      </w:r>
      <w:r w:rsidR="00286DD4">
        <w:t>merican International Relations</w:t>
      </w:r>
      <w:r>
        <w:t>”</w:t>
      </w:r>
      <w:r w:rsidR="00286DD4">
        <w:t>,</w:t>
      </w:r>
      <w:r>
        <w:t xml:space="preserve"> </w:t>
      </w:r>
      <w:r w:rsidRPr="001479A7">
        <w:rPr>
          <w:i/>
        </w:rPr>
        <w:t>Orbis</w:t>
      </w:r>
      <w:r w:rsidR="000271D3">
        <w:t xml:space="preserve"> (Spring, 2011</w:t>
      </w:r>
      <w:r>
        <w:t>).</w:t>
      </w:r>
    </w:p>
    <w:p w:rsidR="001479A7" w:rsidRDefault="001479A7" w:rsidP="00DE02E3">
      <w:pPr>
        <w:ind w:left="720"/>
      </w:pPr>
    </w:p>
    <w:p w:rsidR="00DE02E3" w:rsidRDefault="00DE02E3" w:rsidP="00DE02E3">
      <w:pPr>
        <w:ind w:left="720"/>
      </w:pPr>
      <w:r>
        <w:t xml:space="preserve">Review of Daniel H. Deudney’s </w:t>
      </w:r>
      <w:r w:rsidRPr="00DE02E3">
        <w:rPr>
          <w:i/>
        </w:rPr>
        <w:t>Bounding Power: Republican Security Theory from the Polis to the Global Village</w:t>
      </w:r>
      <w:r>
        <w:t xml:space="preserve"> for the </w:t>
      </w:r>
      <w:r w:rsidRPr="00DE02E3">
        <w:rPr>
          <w:i/>
        </w:rPr>
        <w:t>Naval War College Review</w:t>
      </w:r>
      <w:r>
        <w:t xml:space="preserve"> (Summer, 2009).</w:t>
      </w:r>
    </w:p>
    <w:p w:rsidR="00DE02E3" w:rsidRDefault="00DE02E3" w:rsidP="009439D8"/>
    <w:p w:rsidR="009439D8" w:rsidRPr="009439D8" w:rsidRDefault="009439D8" w:rsidP="009439D8">
      <w:pPr>
        <w:ind w:left="720"/>
      </w:pPr>
      <w:r>
        <w:t xml:space="preserve">Review of Robin Waterfield’s </w:t>
      </w:r>
      <w:r w:rsidRPr="004F1A98">
        <w:rPr>
          <w:i/>
        </w:rPr>
        <w:t xml:space="preserve">Xenophon’s Retreat: </w:t>
      </w:r>
      <w:smartTag w:uri="urn:schemas-microsoft-com:office:smarttags" w:element="country-region">
        <w:r w:rsidRPr="004F1A98">
          <w:rPr>
            <w:i/>
          </w:rPr>
          <w:t>Greece</w:t>
        </w:r>
      </w:smartTag>
      <w:r w:rsidRPr="004F1A98">
        <w:rPr>
          <w:i/>
        </w:rPr>
        <w:t xml:space="preserve">, </w:t>
      </w:r>
      <w:smartTag w:uri="urn:schemas-microsoft-com:office:smarttags" w:element="country-region">
        <w:r w:rsidRPr="004F1A98">
          <w:rPr>
            <w:i/>
          </w:rPr>
          <w:t>Persia</w:t>
        </w:r>
      </w:smartTag>
      <w:r w:rsidRPr="004F1A98">
        <w:rPr>
          <w:i/>
        </w:rPr>
        <w:t>, and the End of the Golden Age</w:t>
      </w:r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 xml:space="preserve">: Harvard University Press, 2006), </w:t>
      </w:r>
      <w:r w:rsidRPr="004F1A98">
        <w:rPr>
          <w:i/>
        </w:rPr>
        <w:t>Review of Politics</w:t>
      </w:r>
      <w:r w:rsidR="00CB470E">
        <w:t>, Fall</w:t>
      </w:r>
      <w:r>
        <w:t>, 2007.</w:t>
      </w:r>
    </w:p>
    <w:p w:rsidR="00A311D3" w:rsidRDefault="00A311D3" w:rsidP="00A311D3"/>
    <w:p w:rsidR="00CB470E" w:rsidRDefault="00CB470E" w:rsidP="00CB470E">
      <w:pPr>
        <w:ind w:left="720"/>
      </w:pPr>
      <w:r>
        <w:t xml:space="preserve">Review of Michael Evans’s, </w:t>
      </w:r>
      <w:r w:rsidRPr="00CB470E">
        <w:rPr>
          <w:i/>
        </w:rPr>
        <w:t xml:space="preserve">Tyranny of Dissonance: </w:t>
      </w:r>
      <w:smartTag w:uri="urn:schemas-microsoft-com:office:smarttags" w:element="country-region">
        <w:r w:rsidRPr="00CB470E">
          <w:rPr>
            <w:i/>
          </w:rPr>
          <w:t>Australia</w:t>
        </w:r>
      </w:smartTag>
      <w:r w:rsidRPr="00CB470E">
        <w:rPr>
          <w:i/>
        </w:rPr>
        <w:t xml:space="preserve">’s Strategic Culture and Way of War, </w:t>
      </w:r>
      <w:smartTag w:uri="urn:schemas-microsoft-com:office:smarttags" w:element="place">
        <w:smartTag w:uri="urn:schemas-microsoft-com:office:smarttags" w:element="PlaceName">
          <w:r w:rsidR="00677857">
            <w:rPr>
              <w:i/>
            </w:rPr>
            <w:t>United States</w:t>
          </w:r>
        </w:smartTag>
        <w:r w:rsidR="00677857">
          <w:rPr>
            <w:i/>
          </w:rPr>
          <w:t xml:space="preserve"> </w:t>
        </w:r>
        <w:smartTag w:uri="urn:schemas-microsoft-com:office:smarttags" w:element="PlaceName">
          <w:r w:rsidR="00677857">
            <w:rPr>
              <w:i/>
            </w:rPr>
            <w:t>Naval</w:t>
          </w:r>
        </w:smartTag>
        <w:r w:rsidR="00677857">
          <w:rPr>
            <w:i/>
          </w:rPr>
          <w:t xml:space="preserve"> </w:t>
        </w:r>
        <w:smartTag w:uri="urn:schemas-microsoft-com:office:smarttags" w:element="PlaceName">
          <w:r w:rsidR="00677857">
            <w:rPr>
              <w:i/>
            </w:rPr>
            <w:t>War</w:t>
          </w:r>
        </w:smartTag>
        <w:r w:rsidR="00677857">
          <w:rPr>
            <w:i/>
          </w:rPr>
          <w:t xml:space="preserve"> </w:t>
        </w:r>
        <w:smartTag w:uri="urn:schemas-microsoft-com:office:smarttags" w:element="PlaceType">
          <w:r w:rsidR="00677857">
            <w:rPr>
              <w:i/>
            </w:rPr>
            <w:t>College</w:t>
          </w:r>
        </w:smartTag>
      </w:smartTag>
      <w:r w:rsidR="00677857">
        <w:rPr>
          <w:i/>
        </w:rPr>
        <w:t xml:space="preserve"> Review, </w:t>
      </w:r>
      <w:r w:rsidR="00677857" w:rsidRPr="00865628">
        <w:t>Spring, 2008</w:t>
      </w:r>
      <w:r w:rsidR="00677857">
        <w:rPr>
          <w:i/>
        </w:rPr>
        <w:t>.</w:t>
      </w:r>
    </w:p>
    <w:p w:rsidR="00CB470E" w:rsidRDefault="00CB470E" w:rsidP="00A311D3"/>
    <w:p w:rsidR="00A311D3" w:rsidRPr="00A311D3" w:rsidRDefault="00A311D3" w:rsidP="00A311D3">
      <w:pPr>
        <w:ind w:left="720"/>
      </w:pPr>
      <w:r>
        <w:t xml:space="preserve">Review of David Reynolds’s </w:t>
      </w:r>
      <w:r w:rsidRPr="00A311D3">
        <w:rPr>
          <w:i/>
        </w:rPr>
        <w:t>From World War to Cold War: Churchill, Roosevelt, and the International History of the 1940s</w:t>
      </w:r>
      <w:r w:rsidR="00EC6855">
        <w:rPr>
          <w:i/>
        </w:rPr>
        <w:t xml:space="preserve"> (Oxford: University Press, 2006)</w:t>
      </w:r>
      <w:r>
        <w:t xml:space="preserve">, </w:t>
      </w:r>
      <w:r w:rsidRPr="00A311D3">
        <w:rPr>
          <w:i/>
        </w:rPr>
        <w:t>United States Naval War College Review</w:t>
      </w:r>
      <w:r>
        <w:t>, Summer, 2007.</w:t>
      </w:r>
    </w:p>
    <w:p w:rsidR="009C2BBE" w:rsidRDefault="009C2BBE" w:rsidP="009C2BBE"/>
    <w:p w:rsidR="009C2BBE" w:rsidRPr="009C2BBE" w:rsidRDefault="009C2BBE" w:rsidP="001C59D6">
      <w:pPr>
        <w:ind w:left="720"/>
      </w:pPr>
      <w:r>
        <w:t>“The Primacy of the Regime in th</w:t>
      </w:r>
      <w:r w:rsidR="00FF6757">
        <w:t>e Founders’ Foreign Policy</w:t>
      </w:r>
      <w:r>
        <w:t>”</w:t>
      </w:r>
      <w:r w:rsidR="00FF6757">
        <w:t>,</w:t>
      </w:r>
      <w:r>
        <w:t xml:space="preserve"> </w:t>
      </w:r>
      <w:r w:rsidR="0041201E">
        <w:t>a r</w:t>
      </w:r>
      <w:r>
        <w:t xml:space="preserve">eview of </w:t>
      </w:r>
      <w:r w:rsidR="007715A7">
        <w:t xml:space="preserve">Robert W. Smith’s </w:t>
      </w:r>
      <w:r w:rsidR="001C59D6" w:rsidRPr="001C59D6">
        <w:rPr>
          <w:i/>
        </w:rPr>
        <w:t xml:space="preserve">Keeping the Republic: Ideology and Early American Foreign Policy </w:t>
      </w:r>
      <w:r w:rsidR="001C59D6">
        <w:t xml:space="preserve">for the </w:t>
      </w:r>
      <w:r w:rsidR="001C59D6" w:rsidRPr="001C59D6">
        <w:rPr>
          <w:i/>
        </w:rPr>
        <w:t>Claremont Review of Books</w:t>
      </w:r>
      <w:r w:rsidR="001C59D6">
        <w:t>, Summer, 2005.</w:t>
      </w:r>
    </w:p>
    <w:p w:rsidR="00285A55" w:rsidRDefault="00285A55" w:rsidP="00285A55"/>
    <w:p w:rsidR="00BC63B7" w:rsidRDefault="00BC63B7" w:rsidP="00285A55"/>
    <w:p w:rsidR="00285A55" w:rsidRPr="00285A55" w:rsidRDefault="009C2BBE" w:rsidP="00285A55">
      <w:pPr>
        <w:ind w:left="720"/>
      </w:pPr>
      <w:r>
        <w:lastRenderedPageBreak/>
        <w:t>“Our Interest Guided by Our Justice</w:t>
      </w:r>
      <w:r w:rsidR="0041201E">
        <w:t>”, a r</w:t>
      </w:r>
      <w:r w:rsidR="00285A55">
        <w:t xml:space="preserve">eview of </w:t>
      </w:r>
      <w:smartTag w:uri="urn:schemas-microsoft-com:office:smarttags" w:element="PersonName">
        <w:r w:rsidR="00285A55">
          <w:t>John</w:t>
        </w:r>
      </w:smartTag>
      <w:r w:rsidR="00285A55">
        <w:t xml:space="preserve"> Lamberton Harper’s </w:t>
      </w:r>
      <w:r w:rsidR="00285A55" w:rsidRPr="00285A55">
        <w:rPr>
          <w:i/>
        </w:rPr>
        <w:t xml:space="preserve">American Machiavelli: Alexander Hamilton and the Origins of </w:t>
      </w:r>
      <w:smartTag w:uri="urn:schemas-microsoft-com:office:smarttags" w:element="country-region">
        <w:r w:rsidR="00285A55" w:rsidRPr="00285A55">
          <w:rPr>
            <w:i/>
          </w:rPr>
          <w:t>U.S.</w:t>
        </w:r>
      </w:smartTag>
      <w:r w:rsidR="00285A55" w:rsidRPr="00285A55">
        <w:rPr>
          <w:i/>
        </w:rPr>
        <w:t xml:space="preserve"> Foreign Policy</w:t>
      </w:r>
      <w:r w:rsidR="00285A55">
        <w:t xml:space="preserve"> for the </w:t>
      </w:r>
      <w:smartTag w:uri="urn:schemas-microsoft-com:office:smarttags" w:element="City">
        <w:smartTag w:uri="urn:schemas-microsoft-com:office:smarttags" w:element="place">
          <w:r w:rsidR="00285A55" w:rsidRPr="00285A55">
            <w:rPr>
              <w:i/>
            </w:rPr>
            <w:t>Claremont</w:t>
          </w:r>
        </w:smartTag>
      </w:smartTag>
      <w:r w:rsidR="00285A55" w:rsidRPr="00285A55">
        <w:rPr>
          <w:i/>
        </w:rPr>
        <w:t xml:space="preserve"> Review of Books</w:t>
      </w:r>
      <w:r>
        <w:t>, Winter</w:t>
      </w:r>
      <w:r w:rsidR="00285A55">
        <w:t xml:space="preserve">, 2004. </w:t>
      </w:r>
    </w:p>
    <w:p w:rsidR="00BD01A8" w:rsidRDefault="00BD01A8">
      <w:pPr>
        <w:tabs>
          <w:tab w:val="left" w:pos="-720"/>
        </w:tabs>
        <w:suppressAutoHyphens/>
      </w:pPr>
    </w:p>
    <w:p w:rsidR="00285A55" w:rsidRDefault="009C2BBE">
      <w:pPr>
        <w:tabs>
          <w:tab w:val="left" w:pos="-720"/>
        </w:tabs>
        <w:suppressAutoHyphens/>
        <w:ind w:left="720"/>
      </w:pPr>
      <w:r>
        <w:t>“Statecraft and Soulcraft</w:t>
      </w:r>
      <w:r w:rsidR="00285A55">
        <w:t xml:space="preserve">”, review of Carnes Lord’s </w:t>
      </w:r>
      <w:r w:rsidR="00285A55" w:rsidRPr="00285A55">
        <w:rPr>
          <w:i/>
        </w:rPr>
        <w:t>Modern Prince: What American Leaders Need to Know Now</w:t>
      </w:r>
      <w:r w:rsidR="00285A55">
        <w:t xml:space="preserve"> for </w:t>
      </w:r>
      <w:r w:rsidR="00285A55" w:rsidRPr="00285A55">
        <w:rPr>
          <w:i/>
        </w:rPr>
        <w:t>The Claremont Review of Books</w:t>
      </w:r>
      <w:r>
        <w:t>, Summer</w:t>
      </w:r>
      <w:r w:rsidR="00285A55">
        <w:t>, 2004.</w:t>
      </w:r>
    </w:p>
    <w:p w:rsidR="00285A55" w:rsidRDefault="00285A55">
      <w:pPr>
        <w:tabs>
          <w:tab w:val="left" w:pos="-720"/>
        </w:tabs>
        <w:suppressAutoHyphens/>
        <w:ind w:left="720"/>
      </w:pPr>
    </w:p>
    <w:p w:rsidR="00613940" w:rsidRDefault="00613940">
      <w:pPr>
        <w:tabs>
          <w:tab w:val="left" w:pos="-720"/>
        </w:tabs>
        <w:suppressAutoHyphens/>
        <w:ind w:left="720"/>
      </w:pPr>
      <w:r>
        <w:t xml:space="preserve">“It is Broken”, review of William E. Odom’s </w:t>
      </w:r>
      <w:r w:rsidRPr="00613940">
        <w:rPr>
          <w:i/>
        </w:rPr>
        <w:t>Fixing Intelligence: For a More Secure America</w:t>
      </w:r>
      <w:r>
        <w:t xml:space="preserve"> for </w:t>
      </w:r>
      <w:r w:rsidRPr="00613940">
        <w:rPr>
          <w:i/>
        </w:rPr>
        <w:t>The Review of Politics</w:t>
      </w:r>
      <w:r>
        <w:t>, Spring, 2004.</w:t>
      </w:r>
    </w:p>
    <w:p w:rsidR="00613940" w:rsidRDefault="00613940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 xml:space="preserve">Review of David McCann's and Barry Strauss's </w:t>
      </w:r>
      <w:r>
        <w:rPr>
          <w:i/>
          <w:iCs/>
        </w:rPr>
        <w:t>War and Democracy: a Comparative Study of the Korean and Peloponnesian War</w:t>
      </w:r>
      <w:r>
        <w:t xml:space="preserve">, in the </w:t>
      </w:r>
      <w:r>
        <w:rPr>
          <w:i/>
          <w:iCs/>
        </w:rPr>
        <w:t xml:space="preserve">Naval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War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College</w:t>
          </w:r>
        </w:smartTag>
      </w:smartTag>
      <w:r>
        <w:rPr>
          <w:i/>
          <w:iCs/>
        </w:rPr>
        <w:t xml:space="preserve"> Review</w:t>
      </w:r>
      <w:r>
        <w:t>, Fall, 2002.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FF6757">
      <w:pPr>
        <w:tabs>
          <w:tab w:val="left" w:pos="-720"/>
        </w:tabs>
        <w:suppressAutoHyphens/>
        <w:ind w:left="720"/>
      </w:pPr>
      <w:r>
        <w:rPr>
          <w:bCs/>
        </w:rPr>
        <w:t>"Response to Doran Ben-Atar</w:t>
      </w:r>
      <w:r w:rsidR="00BD01A8">
        <w:rPr>
          <w:bCs/>
        </w:rPr>
        <w:t>"</w:t>
      </w:r>
      <w:r>
        <w:rPr>
          <w:bCs/>
        </w:rPr>
        <w:t>,</w:t>
      </w:r>
      <w:r w:rsidR="00BD01A8">
        <w:rPr>
          <w:bCs/>
        </w:rPr>
        <w:t xml:space="preserve"> H-SHEAR Book Reviews, Winter, 2002.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“Mach</w:t>
      </w:r>
      <w:r w:rsidR="00FF6757">
        <w:t>iavelli’s Adaptive Intelligence</w:t>
      </w:r>
      <w:r>
        <w:t>”</w:t>
      </w:r>
      <w:r w:rsidR="00FF6757">
        <w:t>,</w:t>
      </w:r>
      <w:r>
        <w:t xml:space="preserve"> a review of Roger Masters’</w:t>
      </w:r>
      <w:r w:rsidR="00865628">
        <w:t>s</w:t>
      </w:r>
      <w:r>
        <w:t xml:space="preserve"> </w:t>
      </w:r>
      <w:r>
        <w:rPr>
          <w:i/>
        </w:rPr>
        <w:t>Machiavelli, Leonardo, and the Science of Power</w:t>
      </w:r>
      <w:r>
        <w:t xml:space="preserve">, in the </w:t>
      </w:r>
      <w:r>
        <w:rPr>
          <w:i/>
        </w:rPr>
        <w:t>Review of Politics</w:t>
      </w:r>
      <w:r>
        <w:t>, Spring, 1997.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 xml:space="preserve">Review of Greg Russell's </w:t>
      </w:r>
      <w:smartTag w:uri="urn:schemas-microsoft-com:office:smarttags" w:element="PersonName">
        <w:r>
          <w:rPr>
            <w:i/>
          </w:rPr>
          <w:t>John</w:t>
        </w:r>
      </w:smartTag>
      <w:r>
        <w:rPr>
          <w:i/>
        </w:rPr>
        <w:t xml:space="preserve"> Quincy </w:t>
      </w:r>
      <w:smartTag w:uri="urn:schemas-microsoft-com:office:smarttags" w:element="place">
        <w:r>
          <w:rPr>
            <w:i/>
          </w:rPr>
          <w:t>Adams</w:t>
        </w:r>
      </w:smartTag>
      <w:r>
        <w:rPr>
          <w:i/>
        </w:rPr>
        <w:t xml:space="preserve"> and the Public Virtues of Diplomacy</w:t>
      </w:r>
      <w:r>
        <w:t xml:space="preserve"> in the </w:t>
      </w:r>
      <w:r>
        <w:rPr>
          <w:i/>
        </w:rPr>
        <w:t>Journal of Politics</w:t>
      </w:r>
      <w:r>
        <w:t>, Fall, 1995.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 xml:space="preserve">Review of Forrest McDonald's, </w:t>
      </w:r>
      <w:r>
        <w:rPr>
          <w:i/>
        </w:rPr>
        <w:t>The American Presidency: an Intellectual History</w:t>
      </w:r>
      <w:r>
        <w:t xml:space="preserve">, in </w:t>
      </w:r>
      <w:r>
        <w:rPr>
          <w:i/>
        </w:rPr>
        <w:t>The Insider</w:t>
      </w:r>
      <w:r>
        <w:t>, Spring, 1994.</w:t>
      </w:r>
    </w:p>
    <w:p w:rsidR="00BD01A8" w:rsidRDefault="00BD01A8">
      <w:pPr>
        <w:tabs>
          <w:tab w:val="left" w:pos="-720"/>
        </w:tabs>
        <w:suppressAutoHyphens/>
      </w:pPr>
    </w:p>
    <w:p w:rsidR="00BD01A8" w:rsidRPr="00076B0B" w:rsidRDefault="00BD01A8" w:rsidP="00076B0B">
      <w:pPr>
        <w:tabs>
          <w:tab w:val="left" w:pos="-720"/>
        </w:tabs>
        <w:suppressAutoHyphens/>
        <w:ind w:left="720"/>
      </w:pPr>
      <w:r>
        <w:t xml:space="preserve">Review of Harvey Flaumenhaft's </w:t>
      </w:r>
      <w:r>
        <w:rPr>
          <w:i/>
        </w:rPr>
        <w:t xml:space="preserve">The Effective Republic: Administration and Constitution in the Thought of Alexander Hamilton, </w:t>
      </w:r>
      <w:r>
        <w:t>in</w:t>
      </w:r>
      <w:r>
        <w:rPr>
          <w:i/>
        </w:rPr>
        <w:t xml:space="preserve"> </w:t>
      </w:r>
      <w:r>
        <w:t>the</w:t>
      </w:r>
      <w:r>
        <w:rPr>
          <w:i/>
        </w:rPr>
        <w:t xml:space="preserve"> Journal of the Early Republic</w:t>
      </w:r>
      <w:r>
        <w:t>, Summer, 1993.</w:t>
      </w:r>
      <w:r>
        <w:rPr>
          <w:b/>
        </w:rPr>
        <w:tab/>
      </w:r>
    </w:p>
    <w:p w:rsidR="00111C81" w:rsidRDefault="00111C81">
      <w:pPr>
        <w:tabs>
          <w:tab w:val="left" w:pos="-720"/>
        </w:tabs>
        <w:suppressAutoHyphens/>
        <w:rPr>
          <w:b/>
        </w:rPr>
      </w:pPr>
    </w:p>
    <w:p w:rsidR="00FD1EAC" w:rsidRDefault="00FD1EAC">
      <w:pPr>
        <w:tabs>
          <w:tab w:val="left" w:pos="-720"/>
        </w:tabs>
        <w:suppressAutoHyphens/>
        <w:rPr>
          <w:b/>
        </w:rPr>
      </w:pPr>
    </w:p>
    <w:p w:rsidR="005E6DBA" w:rsidRDefault="005E6DBA">
      <w:pPr>
        <w:tabs>
          <w:tab w:val="left" w:pos="-720"/>
        </w:tabs>
        <w:suppressAutoHyphens/>
        <w:rPr>
          <w:b/>
        </w:rPr>
      </w:pPr>
      <w:r>
        <w:rPr>
          <w:b/>
        </w:rPr>
        <w:t>BLOGS</w:t>
      </w:r>
    </w:p>
    <w:p w:rsidR="005E6DBA" w:rsidRPr="005E6DBA" w:rsidRDefault="005E6DBA" w:rsidP="005E6DBA">
      <w:pPr>
        <w:rPr>
          <w:rFonts w:eastAsia="Calibri" w:cs="Courier New"/>
          <w:szCs w:val="24"/>
        </w:rPr>
      </w:pPr>
    </w:p>
    <w:p w:rsidR="005E6DBA" w:rsidRPr="005E6DBA" w:rsidRDefault="005E6DBA" w:rsidP="005E6DBA">
      <w:pPr>
        <w:spacing w:after="200" w:line="276" w:lineRule="auto"/>
        <w:ind w:left="720"/>
        <w:rPr>
          <w:rFonts w:eastAsia="Calibri" w:cs="Courier New"/>
          <w:szCs w:val="24"/>
        </w:rPr>
      </w:pPr>
      <w:r w:rsidRPr="005E6DBA">
        <w:rPr>
          <w:rFonts w:eastAsia="Calibri" w:cs="Courier New"/>
          <w:szCs w:val="24"/>
        </w:rPr>
        <w:t xml:space="preserve">“The Uses and Abuses of American Foreign Policy Doctrines,” in </w:t>
      </w:r>
      <w:r w:rsidRPr="005E6DBA">
        <w:rPr>
          <w:rFonts w:eastAsia="Calibri" w:cs="Courier New"/>
          <w:i/>
          <w:szCs w:val="24"/>
        </w:rPr>
        <w:t>Law and Liberty</w:t>
      </w:r>
      <w:r w:rsidRPr="005E6DBA">
        <w:rPr>
          <w:rFonts w:eastAsia="Calibri" w:cs="Courier New"/>
          <w:szCs w:val="24"/>
        </w:rPr>
        <w:t xml:space="preserve">, January, 2016. </w:t>
      </w:r>
    </w:p>
    <w:p w:rsidR="005E6DBA" w:rsidRPr="005E6DBA" w:rsidRDefault="005E6DBA" w:rsidP="00F2005D">
      <w:pPr>
        <w:spacing w:after="200" w:line="276" w:lineRule="auto"/>
        <w:ind w:left="720"/>
        <w:rPr>
          <w:rFonts w:eastAsia="Calibri" w:cs="Courier New"/>
          <w:szCs w:val="24"/>
        </w:rPr>
      </w:pPr>
      <w:r w:rsidRPr="005E6DBA">
        <w:rPr>
          <w:rFonts w:eastAsia="Calibri" w:cs="Courier New"/>
          <w:szCs w:val="24"/>
        </w:rPr>
        <w:lastRenderedPageBreak/>
        <w:t xml:space="preserve">“George Washington’s Farewell Address and the Iranian Arms Control Agreement,” </w:t>
      </w:r>
      <w:r w:rsidRPr="005E6DBA">
        <w:rPr>
          <w:rFonts w:eastAsia="Calibri" w:cs="Courier New"/>
          <w:i/>
          <w:szCs w:val="24"/>
        </w:rPr>
        <w:t>Law and Liberty</w:t>
      </w:r>
      <w:r w:rsidRPr="005E6DBA">
        <w:rPr>
          <w:rFonts w:eastAsia="Calibri" w:cs="Courier New"/>
          <w:szCs w:val="24"/>
        </w:rPr>
        <w:t>, July, 2015.</w:t>
      </w:r>
    </w:p>
    <w:p w:rsidR="005E6DBA" w:rsidRDefault="005E6DBA" w:rsidP="005E6DBA">
      <w:pPr>
        <w:spacing w:after="200" w:line="276" w:lineRule="auto"/>
        <w:ind w:left="720"/>
        <w:rPr>
          <w:rFonts w:eastAsia="Calibri" w:cs="Courier New"/>
          <w:szCs w:val="24"/>
        </w:rPr>
      </w:pPr>
      <w:r w:rsidRPr="005E6DBA">
        <w:rPr>
          <w:rFonts w:eastAsia="Calibri" w:cs="Courier New"/>
          <w:szCs w:val="24"/>
        </w:rPr>
        <w:t xml:space="preserve">“Toward an Independent American Foreign Policy:  the Iranian Nuclear Deal,” in </w:t>
      </w:r>
      <w:r w:rsidRPr="005E6DBA">
        <w:rPr>
          <w:rFonts w:eastAsia="Calibri" w:cs="Courier New"/>
          <w:i/>
          <w:szCs w:val="24"/>
        </w:rPr>
        <w:t>Law and Liberty</w:t>
      </w:r>
      <w:r w:rsidRPr="005E6DBA">
        <w:rPr>
          <w:rFonts w:eastAsia="Calibri" w:cs="Courier New"/>
          <w:szCs w:val="24"/>
        </w:rPr>
        <w:t>, August, 2015.</w:t>
      </w:r>
    </w:p>
    <w:p w:rsidR="005E6DBA" w:rsidRDefault="005E6DBA" w:rsidP="005E6DBA">
      <w:pPr>
        <w:spacing w:after="200" w:line="276" w:lineRule="auto"/>
        <w:ind w:left="720"/>
        <w:rPr>
          <w:rFonts w:eastAsia="Calibri" w:cs="Courier New"/>
          <w:szCs w:val="24"/>
        </w:rPr>
      </w:pPr>
      <w:r w:rsidRPr="005E6DBA">
        <w:rPr>
          <w:rFonts w:eastAsia="Calibri" w:cs="Courier New"/>
          <w:szCs w:val="24"/>
        </w:rPr>
        <w:t>“Libel Via YouTube</w:t>
      </w:r>
      <w:r w:rsidRPr="005E6DBA">
        <w:rPr>
          <w:rFonts w:eastAsia="Calibri" w:cs="Courier New"/>
          <w:b/>
          <w:i/>
          <w:szCs w:val="24"/>
        </w:rPr>
        <w:t xml:space="preserve">”, </w:t>
      </w:r>
      <w:r w:rsidRPr="005E6DBA">
        <w:rPr>
          <w:rFonts w:eastAsia="Calibri" w:cs="Courier New"/>
          <w:szCs w:val="24"/>
        </w:rPr>
        <w:t>editorial,</w:t>
      </w:r>
      <w:r w:rsidRPr="005E6DBA">
        <w:rPr>
          <w:rFonts w:eastAsia="Calibri" w:cs="Courier New"/>
          <w:b/>
          <w:i/>
          <w:szCs w:val="24"/>
        </w:rPr>
        <w:t xml:space="preserve"> </w:t>
      </w:r>
      <w:r w:rsidRPr="005E6DBA">
        <w:rPr>
          <w:rFonts w:eastAsia="Calibri" w:cs="Courier New"/>
          <w:i/>
          <w:szCs w:val="24"/>
        </w:rPr>
        <w:t xml:space="preserve">Inside Higher Education, </w:t>
      </w:r>
      <w:r w:rsidRPr="005E6DBA">
        <w:rPr>
          <w:rFonts w:eastAsia="Calibri" w:cs="Courier New"/>
          <w:szCs w:val="24"/>
        </w:rPr>
        <w:t>10 August 2010</w:t>
      </w:r>
    </w:p>
    <w:p w:rsidR="001F3DA6" w:rsidRPr="005E6DBA" w:rsidRDefault="001F3DA6" w:rsidP="005E6DBA">
      <w:pPr>
        <w:spacing w:after="200" w:line="276" w:lineRule="auto"/>
        <w:ind w:left="720"/>
        <w:rPr>
          <w:rFonts w:eastAsia="Calibri" w:cs="Courier New"/>
          <w:szCs w:val="24"/>
        </w:rPr>
      </w:pPr>
      <w:r w:rsidRPr="001F3DA6">
        <w:rPr>
          <w:rFonts w:eastAsia="Calibri" w:cs="Courier New"/>
          <w:szCs w:val="24"/>
        </w:rPr>
        <w:t>“Teaching Leadership: Applying Tocqueville and Clausewitz to Thucydides’ Account of the Sicilian Expedition”, Footnotes, the Foreign Policy Research Institute on-line publishing service, September, 2007.</w:t>
      </w:r>
    </w:p>
    <w:p w:rsidR="005E6DBA" w:rsidRDefault="005E6DBA">
      <w:pPr>
        <w:tabs>
          <w:tab w:val="left" w:pos="-720"/>
        </w:tabs>
        <w:suppressAutoHyphens/>
        <w:rPr>
          <w:b/>
        </w:rPr>
      </w:pPr>
    </w:p>
    <w:p w:rsidR="000F5AB7" w:rsidRDefault="00BD01A8" w:rsidP="00111C81">
      <w:pPr>
        <w:tabs>
          <w:tab w:val="left" w:pos="-720"/>
        </w:tabs>
        <w:suppressAutoHyphens/>
        <w:rPr>
          <w:b/>
        </w:rPr>
      </w:pPr>
      <w:r>
        <w:rPr>
          <w:b/>
        </w:rPr>
        <w:t>SCHOLARLY PAPERS</w:t>
      </w:r>
      <w:r w:rsidR="00C842B0">
        <w:rPr>
          <w:b/>
        </w:rPr>
        <w:t>, LECTURES,</w:t>
      </w:r>
      <w:r>
        <w:rPr>
          <w:b/>
        </w:rPr>
        <w:t xml:space="preserve"> AND PRESENTATIONS</w:t>
      </w:r>
    </w:p>
    <w:p w:rsidR="00F2005D" w:rsidRDefault="00F2005D" w:rsidP="00111C81">
      <w:pPr>
        <w:tabs>
          <w:tab w:val="left" w:pos="-720"/>
        </w:tabs>
        <w:suppressAutoHyphens/>
        <w:rPr>
          <w:b/>
        </w:rPr>
      </w:pPr>
    </w:p>
    <w:p w:rsidR="00FC7F52" w:rsidRDefault="00F2005D" w:rsidP="00FC7F52">
      <w:pPr>
        <w:tabs>
          <w:tab w:val="left" w:pos="-720"/>
        </w:tabs>
        <w:suppressAutoHyphens/>
        <w:ind w:left="720"/>
      </w:pPr>
      <w:r w:rsidRPr="00F2005D">
        <w:t>Chair, Joint Workshop by the Naval War College and the National Security Affairs Department, “New Directions in International Relations Theory,”</w:t>
      </w:r>
      <w:r>
        <w:t xml:space="preserve"> Monterey, CA, May 2016</w:t>
      </w:r>
      <w:r w:rsidRPr="00F2005D">
        <w:t>.</w:t>
      </w:r>
    </w:p>
    <w:p w:rsidR="00F2005D" w:rsidRDefault="00F2005D" w:rsidP="00F2005D">
      <w:pPr>
        <w:tabs>
          <w:tab w:val="left" w:pos="-720"/>
        </w:tabs>
        <w:suppressAutoHyphens/>
        <w:ind w:left="720"/>
      </w:pPr>
    </w:p>
    <w:p w:rsidR="00F2005D" w:rsidRPr="00F2005D" w:rsidRDefault="00F2005D" w:rsidP="00F2005D">
      <w:pPr>
        <w:tabs>
          <w:tab w:val="left" w:pos="-720"/>
        </w:tabs>
        <w:suppressAutoHyphens/>
        <w:ind w:left="720"/>
      </w:pPr>
      <w:r>
        <w:t>“Thucydides on Some Pathologies of Strategic Communications,” Midwest Political Science Association, Chicago, IL, April, 2016.</w:t>
      </w:r>
    </w:p>
    <w:p w:rsidR="00F2005D" w:rsidRDefault="00F2005D" w:rsidP="00111C81">
      <w:pPr>
        <w:tabs>
          <w:tab w:val="left" w:pos="-720"/>
        </w:tabs>
        <w:suppressAutoHyphens/>
        <w:rPr>
          <w:b/>
        </w:rPr>
      </w:pPr>
    </w:p>
    <w:p w:rsidR="00F2005D" w:rsidRPr="00F2005D" w:rsidRDefault="00F2005D" w:rsidP="00F2005D">
      <w:pPr>
        <w:tabs>
          <w:tab w:val="left" w:pos="-720"/>
        </w:tabs>
        <w:suppressAutoHyphens/>
        <w:ind w:left="720"/>
      </w:pPr>
      <w:r w:rsidRPr="00F2005D">
        <w:t xml:space="preserve">“Thucydides’ View of the Thucydides Trap,” for the Naval War College Workshop, </w:t>
      </w:r>
      <w:r>
        <w:t xml:space="preserve">Monterey, CA, </w:t>
      </w:r>
      <w:r w:rsidRPr="00F2005D">
        <w:t>November, 2016.</w:t>
      </w:r>
    </w:p>
    <w:p w:rsidR="00286DD4" w:rsidRPr="00F2005D" w:rsidRDefault="00286DD4" w:rsidP="00111C81">
      <w:pPr>
        <w:tabs>
          <w:tab w:val="left" w:pos="-720"/>
        </w:tabs>
        <w:suppressAutoHyphens/>
      </w:pPr>
    </w:p>
    <w:p w:rsidR="00F2005D" w:rsidRPr="00F2005D" w:rsidRDefault="00F2005D" w:rsidP="00F2005D">
      <w:pPr>
        <w:tabs>
          <w:tab w:val="left" w:pos="-720"/>
        </w:tabs>
        <w:suppressAutoHyphens/>
        <w:ind w:left="720"/>
      </w:pPr>
      <w:r w:rsidRPr="00F2005D">
        <w:t xml:space="preserve">“International Relations Theory, the Federalist Papers, and the Grand Strategy of the U.S. Constitution,” for the Naval War College Workshop, </w:t>
      </w:r>
      <w:r>
        <w:t xml:space="preserve">Monterey, CA, </w:t>
      </w:r>
      <w:r w:rsidRPr="00F2005D">
        <w:t>October, 2016.</w:t>
      </w:r>
    </w:p>
    <w:p w:rsidR="00F2005D" w:rsidRPr="00F2005D" w:rsidRDefault="00F2005D" w:rsidP="00F2005D">
      <w:pPr>
        <w:tabs>
          <w:tab w:val="left" w:pos="-720"/>
        </w:tabs>
        <w:suppressAutoHyphens/>
        <w:ind w:left="720"/>
      </w:pPr>
    </w:p>
    <w:p w:rsidR="00F2005D" w:rsidRPr="00F2005D" w:rsidRDefault="00F2005D" w:rsidP="00F2005D">
      <w:pPr>
        <w:tabs>
          <w:tab w:val="left" w:pos="-720"/>
        </w:tabs>
        <w:suppressAutoHyphens/>
        <w:ind w:left="720"/>
      </w:pPr>
      <w:r w:rsidRPr="00F2005D">
        <w:t xml:space="preserve">“National Security Document No. 1: the Declaration of Independence,” for the Naval War College Workshop, </w:t>
      </w:r>
      <w:r>
        <w:t xml:space="preserve">Monterey, CA, </w:t>
      </w:r>
      <w:r w:rsidRPr="00F2005D">
        <w:t>July, 2015.</w:t>
      </w:r>
    </w:p>
    <w:p w:rsidR="00F2005D" w:rsidRDefault="00F2005D" w:rsidP="00111C81">
      <w:pPr>
        <w:tabs>
          <w:tab w:val="left" w:pos="-720"/>
        </w:tabs>
        <w:suppressAutoHyphens/>
        <w:rPr>
          <w:b/>
        </w:rPr>
      </w:pPr>
    </w:p>
    <w:p w:rsidR="0080329E" w:rsidRDefault="0080329E" w:rsidP="00286DD4">
      <w:pPr>
        <w:tabs>
          <w:tab w:val="left" w:pos="-720"/>
        </w:tabs>
        <w:suppressAutoHyphens/>
        <w:ind w:left="720"/>
      </w:pPr>
      <w:r>
        <w:t>“Putting the D in the Dime: Strategy an Diplomacy in World War Two, the Vietnam War, and the Gulf War,” for the National Defense College of the United Arab Emirates, at the National Defense University,</w:t>
      </w:r>
      <w:r w:rsidR="005E6DBA">
        <w:t xml:space="preserve"> Ft. McNair, Washington, DC, Ju</w:t>
      </w:r>
      <w:r>
        <w:t>ne 2015.</w:t>
      </w:r>
    </w:p>
    <w:p w:rsidR="0080329E" w:rsidRDefault="0080329E" w:rsidP="00286DD4">
      <w:pPr>
        <w:tabs>
          <w:tab w:val="left" w:pos="-720"/>
        </w:tabs>
        <w:suppressAutoHyphens/>
        <w:ind w:left="720"/>
      </w:pPr>
    </w:p>
    <w:p w:rsidR="0080329E" w:rsidRDefault="0080329E" w:rsidP="00286DD4">
      <w:pPr>
        <w:tabs>
          <w:tab w:val="left" w:pos="-720"/>
        </w:tabs>
        <w:suppressAutoHyphens/>
        <w:ind w:left="720"/>
      </w:pPr>
      <w:r>
        <w:lastRenderedPageBreak/>
        <w:t xml:space="preserve">Chair, NWC Workshop of Daniel Dresner’s </w:t>
      </w:r>
      <w:r w:rsidRPr="0080329E">
        <w:rPr>
          <w:i/>
        </w:rPr>
        <w:t>Theories of International Politics and Zombies</w:t>
      </w:r>
      <w:r>
        <w:t xml:space="preserve">, Naval Postgraduate Schoo, Monterey, CA, May, 2015. </w:t>
      </w:r>
    </w:p>
    <w:p w:rsidR="0080329E" w:rsidRDefault="0080329E" w:rsidP="00286DD4">
      <w:pPr>
        <w:tabs>
          <w:tab w:val="left" w:pos="-720"/>
        </w:tabs>
        <w:suppressAutoHyphens/>
        <w:ind w:left="720"/>
      </w:pPr>
    </w:p>
    <w:p w:rsidR="00286DD4" w:rsidRPr="00286DD4" w:rsidRDefault="00AD7294" w:rsidP="00286DD4">
      <w:pPr>
        <w:tabs>
          <w:tab w:val="left" w:pos="-720"/>
        </w:tabs>
        <w:suppressAutoHyphens/>
        <w:ind w:left="720"/>
      </w:pPr>
      <w:r>
        <w:t>Chair, NWC Workshop on “The Past, Presen</w:t>
      </w:r>
      <w:r w:rsidR="00F2005D">
        <w:t>t, and Future of the Terror War</w:t>
      </w:r>
      <w:r>
        <w:t>,</w:t>
      </w:r>
      <w:r w:rsidR="00F2005D">
        <w:t>” Monterey, CA,</w:t>
      </w:r>
      <w:r>
        <w:t xml:space="preserve"> April, 2015.</w:t>
      </w:r>
    </w:p>
    <w:p w:rsidR="00286DD4" w:rsidRDefault="00286DD4" w:rsidP="00111C81">
      <w:pPr>
        <w:tabs>
          <w:tab w:val="left" w:pos="-720"/>
        </w:tabs>
        <w:suppressAutoHyphens/>
        <w:rPr>
          <w:b/>
        </w:rPr>
      </w:pPr>
    </w:p>
    <w:p w:rsidR="003B2CEF" w:rsidRPr="00286DD4" w:rsidRDefault="00286DD4" w:rsidP="00286DD4">
      <w:pPr>
        <w:tabs>
          <w:tab w:val="left" w:pos="-720"/>
        </w:tabs>
        <w:suppressAutoHyphens/>
        <w:ind w:left="720"/>
      </w:pPr>
      <w:r w:rsidRPr="00286DD4">
        <w:t xml:space="preserve">Chair and Discussant, “Restraint or Retreat? Barry Posen and Contemporary American Grand Strategy?” US Naval War College Faculty Workshop, </w:t>
      </w:r>
      <w:r w:rsidR="00F2005D">
        <w:t xml:space="preserve">Monterey, CA, </w:t>
      </w:r>
      <w:r w:rsidRPr="00286DD4">
        <w:t>October, 2014.</w:t>
      </w:r>
    </w:p>
    <w:p w:rsidR="00B2072D" w:rsidRDefault="00B2072D" w:rsidP="00111C81">
      <w:pPr>
        <w:tabs>
          <w:tab w:val="left" w:pos="-720"/>
        </w:tabs>
        <w:suppressAutoHyphens/>
        <w:rPr>
          <w:b/>
        </w:rPr>
      </w:pPr>
    </w:p>
    <w:p w:rsidR="00B2072D" w:rsidRPr="00B2072D" w:rsidRDefault="00B2072D" w:rsidP="00B2072D">
      <w:pPr>
        <w:tabs>
          <w:tab w:val="left" w:pos="-720"/>
        </w:tabs>
        <w:suppressAutoHyphens/>
        <w:ind w:left="720"/>
      </w:pPr>
      <w:r w:rsidRPr="00B2072D">
        <w:t>Chair and Discus</w:t>
      </w:r>
      <w:r w:rsidR="00FF6757">
        <w:t>sant, “Is Strategy and Illusion</w:t>
      </w:r>
      <w:r w:rsidRPr="00B2072D">
        <w:t>”</w:t>
      </w:r>
      <w:r w:rsidR="00FF6757">
        <w:t>,</w:t>
      </w:r>
      <w:r w:rsidRPr="00B2072D">
        <w:t xml:space="preserve"> a </w:t>
      </w:r>
      <w:r>
        <w:t xml:space="preserve">Naval War College </w:t>
      </w:r>
      <w:r w:rsidRPr="00B2072D">
        <w:t xml:space="preserve">roundtable on Richard K. Bett’s </w:t>
      </w:r>
      <w:r w:rsidRPr="00B2072D">
        <w:rPr>
          <w:i/>
        </w:rPr>
        <w:t>American Force: Dangers, Delusions, and dilemmas in National Security</w:t>
      </w:r>
      <w:r w:rsidRPr="00B2072D">
        <w:t xml:space="preserve"> (New York: Council on World Affairs and C</w:t>
      </w:r>
      <w:r>
        <w:t>olumbia University Press, 2012), Monterey, CA, July, 2014.</w:t>
      </w:r>
    </w:p>
    <w:p w:rsidR="00EB6A88" w:rsidRDefault="00EB6A88" w:rsidP="00EB6A88"/>
    <w:p w:rsidR="00EB6A88" w:rsidRPr="00EB6A88" w:rsidRDefault="00EB6A88" w:rsidP="00EB6A88">
      <w:pPr>
        <w:tabs>
          <w:tab w:val="left" w:pos="-720"/>
        </w:tabs>
        <w:suppressAutoHyphens/>
        <w:ind w:left="720"/>
      </w:pPr>
      <w:r w:rsidRPr="00EB6A88">
        <w:t>“Cold War Grand Strategy and Ameri</w:t>
      </w:r>
      <w:r w:rsidR="00FF6757">
        <w:t>can Strategy in the Vietnam War</w:t>
      </w:r>
      <w:r w:rsidRPr="00EB6A88">
        <w:t>”</w:t>
      </w:r>
      <w:r w:rsidR="00FF6757">
        <w:t>,</w:t>
      </w:r>
      <w:r w:rsidRPr="00EB6A88">
        <w:t xml:space="preserve"> United States</w:t>
      </w:r>
      <w:r>
        <w:t xml:space="preserve"> Naval War College, Monterey, CA</w:t>
      </w:r>
      <w:r w:rsidRPr="00EB6A88">
        <w:t>, Summer, 2014.</w:t>
      </w:r>
    </w:p>
    <w:p w:rsidR="00000665" w:rsidRDefault="00000665" w:rsidP="00111C81">
      <w:pPr>
        <w:tabs>
          <w:tab w:val="left" w:pos="-720"/>
        </w:tabs>
        <w:suppressAutoHyphens/>
        <w:rPr>
          <w:b/>
        </w:rPr>
      </w:pPr>
    </w:p>
    <w:p w:rsidR="00FD1EAC" w:rsidRDefault="00FD1EAC" w:rsidP="000326DE">
      <w:pPr>
        <w:tabs>
          <w:tab w:val="left" w:pos="-720"/>
        </w:tabs>
        <w:suppressAutoHyphens/>
        <w:ind w:left="720"/>
      </w:pPr>
      <w:r>
        <w:t>“</w:t>
      </w:r>
      <w:r w:rsidRPr="00FD1EAC">
        <w:rPr>
          <w:i/>
        </w:rPr>
        <w:t>The Autobiography of Benjamin Franklin</w:t>
      </w:r>
      <w:r w:rsidR="00FF6757">
        <w:t xml:space="preserve"> and the Art of Virtue</w:t>
      </w:r>
      <w:r>
        <w:t>”</w:t>
      </w:r>
      <w:r w:rsidR="00FF6757">
        <w:t>,</w:t>
      </w:r>
      <w:r>
        <w:t xml:space="preserve"> Monterey Peninsula College, July, 2014.</w:t>
      </w:r>
    </w:p>
    <w:p w:rsidR="001F3DA6" w:rsidRDefault="001F3DA6" w:rsidP="000326DE">
      <w:pPr>
        <w:tabs>
          <w:tab w:val="left" w:pos="-720"/>
        </w:tabs>
        <w:suppressAutoHyphens/>
        <w:ind w:left="720"/>
      </w:pPr>
    </w:p>
    <w:p w:rsidR="001F3DA6" w:rsidRDefault="001F3DA6" w:rsidP="000326DE">
      <w:pPr>
        <w:tabs>
          <w:tab w:val="left" w:pos="-720"/>
        </w:tabs>
        <w:suppressAutoHyphens/>
        <w:ind w:left="720"/>
      </w:pPr>
      <w:r>
        <w:t>Lecture, “Retrospect and Prospect: the Past, Present, and Future of Policy and Strategy”, Naval War College, 2014-present.</w:t>
      </w:r>
    </w:p>
    <w:p w:rsidR="00FD1EAC" w:rsidRDefault="00FD1EAC" w:rsidP="000326DE">
      <w:pPr>
        <w:tabs>
          <w:tab w:val="left" w:pos="-720"/>
        </w:tabs>
        <w:suppressAutoHyphens/>
        <w:ind w:left="720"/>
      </w:pPr>
    </w:p>
    <w:p w:rsidR="00FD1EAC" w:rsidRDefault="00FD1EAC" w:rsidP="000326DE">
      <w:pPr>
        <w:tabs>
          <w:tab w:val="left" w:pos="-720"/>
        </w:tabs>
        <w:suppressAutoHyphens/>
        <w:ind w:left="720"/>
      </w:pPr>
      <w:r>
        <w:t>Lecture,</w:t>
      </w:r>
      <w:r w:rsidR="000E2A4E">
        <w:t xml:space="preserve"> “How to Think Like a Terrorist</w:t>
      </w:r>
      <w:r>
        <w:t>”</w:t>
      </w:r>
      <w:r w:rsidR="00FF6757">
        <w:t>,</w:t>
      </w:r>
      <w:r>
        <w:t xml:space="preserve"> US Naval War College Monterey Program, May, 2014.</w:t>
      </w:r>
    </w:p>
    <w:p w:rsidR="00FD1EAC" w:rsidRDefault="00FD1EAC" w:rsidP="000326DE">
      <w:pPr>
        <w:tabs>
          <w:tab w:val="left" w:pos="-720"/>
        </w:tabs>
        <w:suppressAutoHyphens/>
        <w:ind w:left="720"/>
      </w:pPr>
    </w:p>
    <w:p w:rsidR="00CC69BA" w:rsidRPr="00CC69BA" w:rsidRDefault="00000665" w:rsidP="000326DE">
      <w:pPr>
        <w:tabs>
          <w:tab w:val="left" w:pos="-720"/>
        </w:tabs>
        <w:suppressAutoHyphens/>
        <w:ind w:left="720"/>
      </w:pPr>
      <w:r w:rsidRPr="00000665">
        <w:t xml:space="preserve">Chair and Discussant, Naval War College Faculty Workshop, </w:t>
      </w:r>
      <w:r>
        <w:t>“</w:t>
      </w:r>
      <w:r w:rsidRPr="00000665">
        <w:t xml:space="preserve">Roundtable on </w:t>
      </w:r>
      <w:r w:rsidRPr="00000665">
        <w:rPr>
          <w:i/>
        </w:rPr>
        <w:t>Counterinsurgency: Exposing the Myths of the New Way of War</w:t>
      </w:r>
      <w:r w:rsidRPr="00000665">
        <w:t>,</w:t>
      </w:r>
      <w:r w:rsidR="000326DE">
        <w:t xml:space="preserve"> by Professor Douglas Porch</w:t>
      </w:r>
      <w:r w:rsidR="00EB6A88">
        <w:t>,</w:t>
      </w:r>
      <w:r w:rsidRPr="00000665">
        <w:t>” Naval Postgraduate School, Monterey, CA, February, 2014.</w:t>
      </w:r>
    </w:p>
    <w:p w:rsidR="001D0520" w:rsidRDefault="001D0520" w:rsidP="00111C81">
      <w:pPr>
        <w:tabs>
          <w:tab w:val="left" w:pos="-720"/>
        </w:tabs>
        <w:suppressAutoHyphens/>
        <w:rPr>
          <w:b/>
        </w:rPr>
      </w:pPr>
    </w:p>
    <w:p w:rsidR="001D0520" w:rsidRPr="001D0520" w:rsidRDefault="001D0520" w:rsidP="001D0520">
      <w:pPr>
        <w:tabs>
          <w:tab w:val="left" w:pos="-720"/>
        </w:tabs>
        <w:suppressAutoHyphens/>
        <w:ind w:left="720"/>
      </w:pPr>
      <w:r w:rsidRPr="001D0520">
        <w:t xml:space="preserve">Lecture, “The American </w:t>
      </w:r>
      <w:r w:rsidR="00FF6757">
        <w:t>Founding as a Strategic Problem</w:t>
      </w:r>
      <w:r w:rsidRPr="001D0520">
        <w:t>”</w:t>
      </w:r>
      <w:r w:rsidR="00FF6757">
        <w:t>,</w:t>
      </w:r>
      <w:r w:rsidRPr="001D0520">
        <w:t xml:space="preserve"> </w:t>
      </w:r>
      <w:r>
        <w:t>North Park University, North P</w:t>
      </w:r>
      <w:r w:rsidRPr="001D0520">
        <w:t>ark, IL, March 2013.</w:t>
      </w:r>
    </w:p>
    <w:p w:rsidR="001D0520" w:rsidRDefault="001D0520" w:rsidP="00111C81">
      <w:pPr>
        <w:tabs>
          <w:tab w:val="left" w:pos="-720"/>
        </w:tabs>
        <w:suppressAutoHyphens/>
        <w:rPr>
          <w:b/>
        </w:rPr>
      </w:pPr>
    </w:p>
    <w:p w:rsidR="001D0520" w:rsidRDefault="001D0520" w:rsidP="001D0520">
      <w:pPr>
        <w:tabs>
          <w:tab w:val="left" w:pos="-720"/>
        </w:tabs>
        <w:suppressAutoHyphens/>
        <w:ind w:left="720"/>
      </w:pPr>
      <w:r>
        <w:t>Lecture, “The Th</w:t>
      </w:r>
      <w:r w:rsidRPr="001D0520">
        <w:t>e</w:t>
      </w:r>
      <w:r>
        <w:t>o</w:t>
      </w:r>
      <w:r w:rsidRPr="001D0520">
        <w:t>ry and Practice of Insurgency and Counterinsurgency, Terrorism and Counter</w:t>
      </w:r>
      <w:r>
        <w:t>ter</w:t>
      </w:r>
      <w:r w:rsidRPr="001D0520">
        <w:t>rorism: the Case of th</w:t>
      </w:r>
      <w:r w:rsidR="000326DE">
        <w:t>e Algerian War for Independence</w:t>
      </w:r>
      <w:r>
        <w:t>”</w:t>
      </w:r>
      <w:r w:rsidR="00FF6757">
        <w:t>,</w:t>
      </w:r>
      <w:r w:rsidRPr="001D0520">
        <w:t xml:space="preserve"> United States N</w:t>
      </w:r>
      <w:r>
        <w:t>aval War College, US Naval Academy</w:t>
      </w:r>
      <w:r w:rsidR="00916F44">
        <w:t>,</w:t>
      </w:r>
      <w:r>
        <w:t xml:space="preserve"> and Fort Meade, February, 2013</w:t>
      </w:r>
      <w:r w:rsidRPr="001D0520">
        <w:t>.</w:t>
      </w:r>
    </w:p>
    <w:p w:rsidR="001D0520" w:rsidRDefault="001D0520" w:rsidP="001D0520">
      <w:pPr>
        <w:tabs>
          <w:tab w:val="left" w:pos="-720"/>
        </w:tabs>
        <w:suppressAutoHyphens/>
        <w:ind w:left="720"/>
      </w:pPr>
    </w:p>
    <w:p w:rsidR="000E2A4E" w:rsidRPr="00160B4D" w:rsidRDefault="00F2005D" w:rsidP="000E2A4E">
      <w:pPr>
        <w:tabs>
          <w:tab w:val="left" w:pos="-720"/>
        </w:tabs>
        <w:suppressAutoHyphens/>
        <w:ind w:left="720"/>
      </w:pPr>
      <w:r>
        <w:t>Discussant</w:t>
      </w:r>
      <w:r w:rsidR="000E2A4E" w:rsidRPr="00160B4D">
        <w:t>, “The</w:t>
      </w:r>
      <w:r w:rsidR="000E2A4E">
        <w:t xml:space="preserve"> Theory and History of Security</w:t>
      </w:r>
      <w:r w:rsidR="000E2A4E" w:rsidRPr="00160B4D">
        <w:t>”</w:t>
      </w:r>
      <w:r w:rsidR="00FF6757">
        <w:t>,</w:t>
      </w:r>
      <w:r w:rsidR="000E2A4E" w:rsidRPr="00160B4D">
        <w:t xml:space="preserve"> Center for Advanced Security Theory, Danish Academy of Arts and Sciences, Copenhagen, DK, November 2012.</w:t>
      </w:r>
    </w:p>
    <w:p w:rsidR="001D0520" w:rsidRDefault="001D0520" w:rsidP="00EB6A88">
      <w:pPr>
        <w:tabs>
          <w:tab w:val="left" w:pos="-720"/>
        </w:tabs>
        <w:suppressAutoHyphens/>
      </w:pPr>
    </w:p>
    <w:p w:rsidR="001D0520" w:rsidRDefault="001D0520" w:rsidP="001D0520">
      <w:pPr>
        <w:tabs>
          <w:tab w:val="left" w:pos="-720"/>
        </w:tabs>
        <w:suppressAutoHyphens/>
        <w:ind w:left="720"/>
      </w:pPr>
      <w:r>
        <w:t xml:space="preserve">Lecture, “War </w:t>
      </w:r>
      <w:r w:rsidR="00B2072D">
        <w:t xml:space="preserve">Termination in World War Two, </w:t>
      </w:r>
      <w:r>
        <w:t xml:space="preserve">the Origins of </w:t>
      </w:r>
      <w:r w:rsidR="00B2072D">
        <w:t xml:space="preserve">of the Cold War, and the Birth of </w:t>
      </w:r>
      <w:r>
        <w:t>US Conta</w:t>
      </w:r>
      <w:r w:rsidR="00B2072D">
        <w:t>inment Strategy</w:t>
      </w:r>
      <w:r>
        <w:t>”</w:t>
      </w:r>
      <w:r w:rsidR="00FF6757">
        <w:t>,</w:t>
      </w:r>
      <w:r>
        <w:t xml:space="preserve"> United States Naval War College, Naval Postgraduate School, March, 2012.</w:t>
      </w:r>
    </w:p>
    <w:p w:rsidR="001D0520" w:rsidRDefault="001D0520" w:rsidP="001D0520">
      <w:pPr>
        <w:tabs>
          <w:tab w:val="left" w:pos="-720"/>
        </w:tabs>
        <w:suppressAutoHyphens/>
        <w:ind w:left="720"/>
      </w:pPr>
    </w:p>
    <w:p w:rsidR="001D0520" w:rsidRPr="001D0520" w:rsidRDefault="00B2072D" w:rsidP="001D0520">
      <w:pPr>
        <w:tabs>
          <w:tab w:val="left" w:pos="-720"/>
        </w:tabs>
        <w:suppressAutoHyphens/>
        <w:ind w:left="720"/>
      </w:pPr>
      <w:r>
        <w:t xml:space="preserve">Lecture, </w:t>
      </w:r>
      <w:r w:rsidR="001D0520">
        <w:t>”</w:t>
      </w:r>
      <w:r w:rsidR="00076B0B">
        <w:t xml:space="preserve">Hamilton, </w:t>
      </w:r>
      <w:r w:rsidR="001D0520">
        <w:t xml:space="preserve">Mahan, Corbett, and US </w:t>
      </w:r>
      <w:r w:rsidR="000326DE">
        <w:t>Maritime Strategy, 1776-Present</w:t>
      </w:r>
      <w:r w:rsidR="001D0520">
        <w:t>”</w:t>
      </w:r>
      <w:r w:rsidR="00FF6757">
        <w:t>,</w:t>
      </w:r>
      <w:r w:rsidR="001D0520">
        <w:t xml:space="preserve"> United States Naval War College</w:t>
      </w:r>
      <w:r w:rsidR="00FD1EAC">
        <w:t xml:space="preserve"> Monterey Program</w:t>
      </w:r>
      <w:r w:rsidR="001D0520">
        <w:t>, Naval Postgraduate School, January 2012.</w:t>
      </w:r>
    </w:p>
    <w:p w:rsidR="00C048C1" w:rsidRDefault="00C048C1" w:rsidP="00111C81">
      <w:pPr>
        <w:tabs>
          <w:tab w:val="left" w:pos="-720"/>
        </w:tabs>
        <w:suppressAutoHyphens/>
        <w:rPr>
          <w:b/>
        </w:rPr>
      </w:pPr>
    </w:p>
    <w:p w:rsidR="000271D3" w:rsidRDefault="000271D3" w:rsidP="000271D3">
      <w:pPr>
        <w:tabs>
          <w:tab w:val="left" w:pos="-720"/>
        </w:tabs>
        <w:suppressAutoHyphens/>
        <w:ind w:left="720"/>
      </w:pPr>
      <w:r>
        <w:t>Lectur</w:t>
      </w:r>
      <w:r w:rsidR="000326DE">
        <w:t>e, “Thucydides’ Melian Dialogue</w:t>
      </w:r>
      <w:r>
        <w:t>”</w:t>
      </w:r>
      <w:r w:rsidR="00FF6757">
        <w:t>,</w:t>
      </w:r>
      <w:r>
        <w:t xml:space="preserve"> </w:t>
      </w:r>
      <w:r w:rsidR="00076B0B">
        <w:t xml:space="preserve">Concourse </w:t>
      </w:r>
      <w:r>
        <w:t xml:space="preserve">Great Books Program, Massachusetts Institute of Technology, </w:t>
      </w:r>
      <w:r w:rsidR="0025400C">
        <w:t xml:space="preserve">Cambridge, MA, </w:t>
      </w:r>
      <w:r>
        <w:t>April, 2011.</w:t>
      </w:r>
    </w:p>
    <w:p w:rsidR="000271D3" w:rsidRDefault="000271D3" w:rsidP="000271D3">
      <w:pPr>
        <w:tabs>
          <w:tab w:val="left" w:pos="-720"/>
        </w:tabs>
        <w:suppressAutoHyphens/>
        <w:ind w:left="720"/>
      </w:pPr>
    </w:p>
    <w:p w:rsidR="00C048C1" w:rsidRPr="00C048C1" w:rsidRDefault="000271D3" w:rsidP="001D0520">
      <w:pPr>
        <w:tabs>
          <w:tab w:val="left" w:pos="-720"/>
        </w:tabs>
        <w:suppressAutoHyphens/>
        <w:ind w:left="720"/>
      </w:pPr>
      <w:r w:rsidRPr="000271D3">
        <w:t>Lecture, “Strate</w:t>
      </w:r>
      <w:r w:rsidR="000326DE">
        <w:t>gy and Civil-Military Relations</w:t>
      </w:r>
      <w:r w:rsidRPr="000271D3">
        <w:t>”</w:t>
      </w:r>
      <w:r w:rsidR="00FF6757">
        <w:t>,</w:t>
      </w:r>
      <w:r w:rsidRPr="000271D3">
        <w:t xml:space="preserve"> Foreign Policy Research Institute Military History Conference, Chicago, IL, April, 2011.</w:t>
      </w:r>
    </w:p>
    <w:p w:rsidR="006E4BA0" w:rsidRDefault="006E4BA0" w:rsidP="00111C81">
      <w:pPr>
        <w:tabs>
          <w:tab w:val="left" w:pos="-720"/>
        </w:tabs>
        <w:suppressAutoHyphens/>
        <w:rPr>
          <w:b/>
        </w:rPr>
      </w:pPr>
    </w:p>
    <w:p w:rsidR="006E4BA0" w:rsidRPr="006E4BA0" w:rsidRDefault="001479A7" w:rsidP="006E4BA0">
      <w:pPr>
        <w:tabs>
          <w:tab w:val="left" w:pos="-720"/>
        </w:tabs>
        <w:suppressAutoHyphens/>
        <w:ind w:left="720"/>
      </w:pPr>
      <w:r>
        <w:t>Lecture, “Josep</w:t>
      </w:r>
      <w:r w:rsidR="006E4BA0" w:rsidRPr="006E4BA0">
        <w:t>h Conrad and Nicollo Machiavelli on the Strategies and Ethics of Ins</w:t>
      </w:r>
      <w:r w:rsidR="00EB6A88">
        <w:t xml:space="preserve">urgency </w:t>
      </w:r>
      <w:r w:rsidR="00FF6757">
        <w:t>and Counter-insurgency</w:t>
      </w:r>
      <w:r w:rsidR="00EB6A88">
        <w:t>”</w:t>
      </w:r>
      <w:r w:rsidR="00FF6757">
        <w:t>,</w:t>
      </w:r>
      <w:r w:rsidR="006E4BA0" w:rsidRPr="006E4BA0">
        <w:t xml:space="preserve"> Annual Professional Military Ethics Conference, US Naval War College, Newport, RI, May, 2010.</w:t>
      </w:r>
    </w:p>
    <w:p w:rsidR="0044045F" w:rsidRDefault="0044045F" w:rsidP="0044045F">
      <w:pPr>
        <w:tabs>
          <w:tab w:val="left" w:pos="-720"/>
        </w:tabs>
        <w:suppressAutoHyphens/>
        <w:ind w:left="720"/>
      </w:pPr>
    </w:p>
    <w:p w:rsidR="0044045F" w:rsidRPr="0044045F" w:rsidRDefault="0069679A" w:rsidP="0044045F">
      <w:pPr>
        <w:tabs>
          <w:tab w:val="left" w:pos="-720"/>
        </w:tabs>
        <w:suppressAutoHyphens/>
        <w:ind w:left="720"/>
      </w:pPr>
      <w:r>
        <w:t xml:space="preserve">Lecture, </w:t>
      </w:r>
      <w:r w:rsidR="00283293">
        <w:t xml:space="preserve">“How the South Might Have Won: </w:t>
      </w:r>
      <w:r w:rsidR="0044045F" w:rsidRPr="0044045F">
        <w:t>a Critical Analysis of Str</w:t>
      </w:r>
      <w:r w:rsidR="000326DE">
        <w:t>ategy in the American Civil War</w:t>
      </w:r>
      <w:r w:rsidR="0044045F" w:rsidRPr="0044045F">
        <w:t>”</w:t>
      </w:r>
      <w:r w:rsidR="00FF6757">
        <w:t>,</w:t>
      </w:r>
      <w:r w:rsidR="0044045F" w:rsidRPr="0044045F">
        <w:t xml:space="preserve"> for the Foreign Policy Research Institute High School Teachers Conference, Carthage College, WI, May, 2008.</w:t>
      </w:r>
    </w:p>
    <w:p w:rsidR="000F5AB7" w:rsidRDefault="000F5AB7" w:rsidP="000F5AB7">
      <w:pPr>
        <w:tabs>
          <w:tab w:val="left" w:pos="-720"/>
        </w:tabs>
        <w:suppressAutoHyphens/>
        <w:ind w:left="720"/>
      </w:pPr>
    </w:p>
    <w:p w:rsidR="00451340" w:rsidRDefault="009439D8" w:rsidP="008F3D01">
      <w:pPr>
        <w:tabs>
          <w:tab w:val="left" w:pos="-720"/>
        </w:tabs>
        <w:suppressAutoHyphens/>
        <w:ind w:left="720"/>
      </w:pPr>
      <w:r>
        <w:t>Lecture, “A Backwards Look at Some Forwa</w:t>
      </w:r>
      <w:r w:rsidR="000326DE">
        <w:t>rd-Looking Maritime Strategists</w:t>
      </w:r>
      <w:r>
        <w:t>”</w:t>
      </w:r>
      <w:r w:rsidR="00FF6757">
        <w:t>,</w:t>
      </w:r>
      <w:r>
        <w:t xml:space="preserve"> Navy League Conversation with the Country, Phoenix, Atlanta, Seattle, New York, Chicago,</w:t>
      </w:r>
      <w:r w:rsidR="001772A6">
        <w:t xml:space="preserve"> Newport, Miami</w:t>
      </w:r>
      <w:r w:rsidR="00451340">
        <w:t>, Houston,</w:t>
      </w:r>
      <w:r w:rsidR="00283293">
        <w:t xml:space="preserve"> Los Angeles, Denver</w:t>
      </w:r>
      <w:r w:rsidR="00451340">
        <w:t xml:space="preserve">, </w:t>
      </w:r>
      <w:r w:rsidR="00283293">
        <w:t xml:space="preserve">and </w:t>
      </w:r>
      <w:r w:rsidR="00451340">
        <w:t>Raleigh, January,</w:t>
      </w:r>
      <w:r>
        <w:t xml:space="preserve"> 2007</w:t>
      </w:r>
      <w:r w:rsidR="00865628">
        <w:t>-September</w:t>
      </w:r>
      <w:r w:rsidR="00451340">
        <w:t>, 2008</w:t>
      </w:r>
      <w:r>
        <w:t>.</w:t>
      </w:r>
    </w:p>
    <w:p w:rsidR="0025400C" w:rsidRDefault="0025400C" w:rsidP="008F3D01">
      <w:pPr>
        <w:tabs>
          <w:tab w:val="left" w:pos="-720"/>
        </w:tabs>
        <w:suppressAutoHyphens/>
        <w:ind w:left="720"/>
      </w:pPr>
    </w:p>
    <w:p w:rsidR="0025400C" w:rsidRDefault="0025400C" w:rsidP="008F3D01">
      <w:pPr>
        <w:tabs>
          <w:tab w:val="left" w:pos="-720"/>
        </w:tabs>
        <w:suppressAutoHyphens/>
        <w:ind w:left="720"/>
      </w:pPr>
      <w:r>
        <w:t>Lecture, “War and Leadership: Clausewitz, Tocqueville, and Thucydides and a Critical Analysis of the Sicilian Expedition,” Foreign Policy Research Institute, Chicago, IL, January, 2007.</w:t>
      </w:r>
    </w:p>
    <w:p w:rsidR="00451340" w:rsidRDefault="00451340" w:rsidP="000F5AB7">
      <w:pPr>
        <w:tabs>
          <w:tab w:val="left" w:pos="-720"/>
        </w:tabs>
        <w:suppressAutoHyphens/>
        <w:ind w:left="720"/>
      </w:pPr>
    </w:p>
    <w:p w:rsidR="00451340" w:rsidRDefault="00451340" w:rsidP="000F5AB7">
      <w:pPr>
        <w:tabs>
          <w:tab w:val="left" w:pos="-720"/>
        </w:tabs>
        <w:suppressAutoHyphens/>
        <w:ind w:left="720"/>
      </w:pPr>
      <w:r>
        <w:lastRenderedPageBreak/>
        <w:t xml:space="preserve">Paper, “The Grand Strategy of </w:t>
      </w:r>
      <w:r w:rsidR="00EB6A88">
        <w:t xml:space="preserve">the </w:t>
      </w:r>
      <w:r>
        <w:t>U.S.</w:t>
      </w:r>
      <w:r w:rsidR="000326DE">
        <w:t xml:space="preserve"> Constitution</w:t>
      </w:r>
      <w:r>
        <w:t>”</w:t>
      </w:r>
      <w:r w:rsidR="00FF6757">
        <w:t>,</w:t>
      </w:r>
      <w:r>
        <w:t xml:space="preserve"> American Political Science Association Annual Meeting, Chicago, IL, September, 2007.</w:t>
      </w:r>
    </w:p>
    <w:p w:rsidR="00451340" w:rsidRDefault="00451340" w:rsidP="000F5AB7">
      <w:pPr>
        <w:tabs>
          <w:tab w:val="left" w:pos="-720"/>
        </w:tabs>
        <w:suppressAutoHyphens/>
        <w:ind w:left="720"/>
      </w:pPr>
    </w:p>
    <w:p w:rsidR="00A311D3" w:rsidRDefault="00A311D3" w:rsidP="000F5AB7">
      <w:pPr>
        <w:tabs>
          <w:tab w:val="left" w:pos="-720"/>
        </w:tabs>
        <w:suppressAutoHyphens/>
        <w:ind w:left="720"/>
      </w:pPr>
      <w:r>
        <w:t>Lecture, “Multi-National, Civil-Military, and Interagency Cooperati</w:t>
      </w:r>
      <w:r w:rsidR="000326DE">
        <w:t>on during the Korean War</w:t>
      </w:r>
      <w:r>
        <w:t>”</w:t>
      </w:r>
      <w:r w:rsidR="00FF6757">
        <w:t>,</w:t>
      </w:r>
      <w:r>
        <w:t xml:space="preserve"> United States Naval War College, Newport, RI December, 2006.</w:t>
      </w:r>
    </w:p>
    <w:p w:rsidR="00A311D3" w:rsidRDefault="00A311D3" w:rsidP="000F5AB7">
      <w:pPr>
        <w:tabs>
          <w:tab w:val="left" w:pos="-720"/>
        </w:tabs>
        <w:suppressAutoHyphens/>
        <w:ind w:left="720"/>
      </w:pPr>
    </w:p>
    <w:p w:rsidR="00111C81" w:rsidRDefault="00111C81" w:rsidP="000F5AB7">
      <w:pPr>
        <w:tabs>
          <w:tab w:val="left" w:pos="-720"/>
        </w:tabs>
        <w:suppressAutoHyphens/>
        <w:ind w:left="720"/>
      </w:pPr>
      <w:r>
        <w:t>Lecture, “The Ethics of Insurgency</w:t>
      </w:r>
      <w:r w:rsidR="000326DE">
        <w:t xml:space="preserve"> during the American Revolution</w:t>
      </w:r>
      <w:r>
        <w:t>”</w:t>
      </w:r>
      <w:r w:rsidR="00FF6757">
        <w:t>,</w:t>
      </w:r>
      <w:r>
        <w:t xml:space="preserve"> Ethics Conference, United States Naval War College, October, 2005.</w:t>
      </w:r>
    </w:p>
    <w:p w:rsidR="00111C81" w:rsidRDefault="00111C81" w:rsidP="000F5AB7">
      <w:pPr>
        <w:tabs>
          <w:tab w:val="left" w:pos="-720"/>
        </w:tabs>
        <w:suppressAutoHyphens/>
        <w:ind w:left="720"/>
      </w:pPr>
    </w:p>
    <w:p w:rsidR="0041201E" w:rsidRDefault="0041201E" w:rsidP="000F5AB7">
      <w:pPr>
        <w:tabs>
          <w:tab w:val="left" w:pos="-720"/>
        </w:tabs>
        <w:suppressAutoHyphens/>
        <w:ind w:left="720"/>
      </w:pPr>
      <w:r>
        <w:t>Discussa</w:t>
      </w:r>
      <w:r w:rsidR="00111C81">
        <w:t>nt, “Empire and Liberty</w:t>
      </w:r>
      <w:r w:rsidR="00FF6757">
        <w:t>: the Problem of the Iraq War</w:t>
      </w:r>
      <w:r w:rsidR="00111C81">
        <w:t>”</w:t>
      </w:r>
      <w:r w:rsidR="00FF6757">
        <w:t>,</w:t>
      </w:r>
      <w:r w:rsidR="00111C81">
        <w:t xml:space="preserve"> Olin C</w:t>
      </w:r>
      <w:r>
        <w:t>onference, University of Chicago, May, 2005.</w:t>
      </w:r>
    </w:p>
    <w:p w:rsidR="0041201E" w:rsidRDefault="0041201E" w:rsidP="000F5AB7">
      <w:pPr>
        <w:tabs>
          <w:tab w:val="left" w:pos="-720"/>
        </w:tabs>
        <w:suppressAutoHyphens/>
        <w:ind w:left="720"/>
      </w:pPr>
    </w:p>
    <w:p w:rsidR="000F5AB7" w:rsidRPr="000F5AB7" w:rsidRDefault="000F5AB7" w:rsidP="000F5AB7">
      <w:pPr>
        <w:tabs>
          <w:tab w:val="left" w:pos="-720"/>
        </w:tabs>
        <w:suppressAutoHyphens/>
        <w:ind w:left="720"/>
      </w:pPr>
      <w:r w:rsidRPr="000F5AB7">
        <w:t>Lecture, “The Outbreak of World War I: A Thucyd</w:t>
      </w:r>
      <w:r w:rsidR="00FF6757">
        <w:t>idean Perspective</w:t>
      </w:r>
      <w:r w:rsidR="00A519AD">
        <w:t>”</w:t>
      </w:r>
      <w:r w:rsidR="00FF6757">
        <w:t>,</w:t>
      </w:r>
      <w:r w:rsidRPr="000F5AB7">
        <w:t xml:space="preserve"> United States Naval War College, Newport, RI, December, 2003.</w:t>
      </w:r>
    </w:p>
    <w:p w:rsidR="0076603E" w:rsidRDefault="0076603E">
      <w:pPr>
        <w:tabs>
          <w:tab w:val="left" w:pos="-720"/>
        </w:tabs>
        <w:suppressAutoHyphens/>
        <w:rPr>
          <w:b/>
        </w:rPr>
      </w:pPr>
    </w:p>
    <w:p w:rsidR="000F5AB7" w:rsidRPr="000F5AB7" w:rsidRDefault="000F5AB7" w:rsidP="000F5AB7">
      <w:pPr>
        <w:tabs>
          <w:tab w:val="left" w:pos="-720"/>
        </w:tabs>
        <w:suppressAutoHyphens/>
        <w:ind w:left="720"/>
      </w:pPr>
      <w:r w:rsidRPr="000F5AB7">
        <w:t>Lectur</w:t>
      </w:r>
      <w:r w:rsidR="00BA2090">
        <w:t>e, “The Process of Strategy Making</w:t>
      </w:r>
      <w:r w:rsidRPr="000F5AB7">
        <w:t xml:space="preserve">: a Dialogue </w:t>
      </w:r>
      <w:r w:rsidR="00FF6757">
        <w:t>between Clausewitz and Sun Tzu</w:t>
      </w:r>
      <w:r w:rsidR="00A519AD">
        <w:t>”</w:t>
      </w:r>
      <w:r w:rsidR="00FF6757">
        <w:t>,</w:t>
      </w:r>
      <w:r w:rsidRPr="000F5AB7">
        <w:t xml:space="preserve"> United States Naval War College, Newport, RI, August 2003-present.</w:t>
      </w:r>
    </w:p>
    <w:p w:rsidR="000F5AB7" w:rsidRDefault="000F5AB7">
      <w:pPr>
        <w:tabs>
          <w:tab w:val="left" w:pos="-720"/>
        </w:tabs>
        <w:suppressAutoHyphens/>
        <w:rPr>
          <w:b/>
        </w:rPr>
      </w:pPr>
    </w:p>
    <w:p w:rsidR="000F5AB7" w:rsidRPr="000F5AB7" w:rsidRDefault="000F5AB7" w:rsidP="000F5AB7">
      <w:pPr>
        <w:tabs>
          <w:tab w:val="left" w:pos="-720"/>
        </w:tabs>
        <w:suppressAutoHyphens/>
        <w:ind w:left="720"/>
      </w:pPr>
      <w:r w:rsidRPr="000F5AB7">
        <w:t>Lecture, “Dropping the Pilot: Germany after Bismarck a</w:t>
      </w:r>
      <w:r w:rsidR="00FF6757">
        <w:t>nd the Outbreak of World War I</w:t>
      </w:r>
      <w:r w:rsidR="00A519AD">
        <w:t>”</w:t>
      </w:r>
      <w:r w:rsidR="00FF6757">
        <w:t>,</w:t>
      </w:r>
      <w:r w:rsidRPr="000F5AB7">
        <w:t xml:space="preserve"> United States Naval War </w:t>
      </w:r>
      <w:r w:rsidR="00FF6757">
        <w:t>College, September, 2003-2010</w:t>
      </w:r>
      <w:r w:rsidRPr="000F5AB7">
        <w:t>.</w:t>
      </w:r>
    </w:p>
    <w:p w:rsidR="000F5AB7" w:rsidRDefault="000F5AB7">
      <w:pPr>
        <w:tabs>
          <w:tab w:val="left" w:pos="-720"/>
        </w:tabs>
        <w:suppressAutoHyphens/>
        <w:rPr>
          <w:b/>
        </w:rPr>
      </w:pPr>
    </w:p>
    <w:p w:rsidR="0076603E" w:rsidRPr="0076603E" w:rsidRDefault="0076603E" w:rsidP="000F5AB7">
      <w:pPr>
        <w:tabs>
          <w:tab w:val="left" w:pos="-720"/>
        </w:tabs>
        <w:suppressAutoHyphens/>
        <w:ind w:left="720"/>
      </w:pPr>
      <w:r w:rsidRPr="0076603E">
        <w:t>Lecture, “Things Fall Apart: Policy and</w:t>
      </w:r>
      <w:r w:rsidR="00FF6757">
        <w:t xml:space="preserve"> Strategy in Europe, 1870-1918</w:t>
      </w:r>
      <w:r w:rsidR="00A519AD">
        <w:t>”</w:t>
      </w:r>
      <w:r w:rsidR="00FF6757">
        <w:t>,</w:t>
      </w:r>
      <w:r w:rsidRPr="0076603E">
        <w:t xml:space="preserve"> United States Naval War College, September, 2002</w:t>
      </w:r>
      <w:r w:rsidR="000F5AB7">
        <w:t>-December, 2003</w:t>
      </w:r>
      <w:r w:rsidRPr="0076603E">
        <w:t>.</w:t>
      </w:r>
    </w:p>
    <w:p w:rsidR="0076603E" w:rsidRDefault="0076603E">
      <w:pPr>
        <w:tabs>
          <w:tab w:val="left" w:pos="-720"/>
        </w:tabs>
        <w:suppressAutoHyphens/>
        <w:rPr>
          <w:b/>
        </w:rPr>
      </w:pPr>
    </w:p>
    <w:p w:rsidR="0076603E" w:rsidRPr="0076603E" w:rsidRDefault="00FF6757" w:rsidP="0076603E">
      <w:pPr>
        <w:tabs>
          <w:tab w:val="left" w:pos="-720"/>
        </w:tabs>
        <w:suppressAutoHyphens/>
        <w:ind w:left="720"/>
      </w:pPr>
      <w:r>
        <w:t>Lecture, “Bismarck’s Successes</w:t>
      </w:r>
      <w:r w:rsidR="00A519AD">
        <w:t>”</w:t>
      </w:r>
      <w:r>
        <w:t>,</w:t>
      </w:r>
      <w:r w:rsidR="0076603E" w:rsidRPr="0076603E">
        <w:t xml:space="preserve"> United States Naval War College, Newp</w:t>
      </w:r>
      <w:r>
        <w:t>ort, RI, September, 2001-2010</w:t>
      </w:r>
      <w:r w:rsidR="0076603E" w:rsidRPr="0076603E">
        <w:t>.</w:t>
      </w:r>
    </w:p>
    <w:p w:rsidR="0076603E" w:rsidRDefault="0076603E">
      <w:pPr>
        <w:tabs>
          <w:tab w:val="left" w:pos="-720"/>
        </w:tabs>
        <w:suppressAutoHyphens/>
        <w:rPr>
          <w:b/>
        </w:rPr>
      </w:pPr>
    </w:p>
    <w:p w:rsidR="0076603E" w:rsidRPr="0076603E" w:rsidRDefault="0076603E" w:rsidP="0076603E">
      <w:pPr>
        <w:tabs>
          <w:tab w:val="left" w:pos="-720"/>
        </w:tabs>
        <w:suppressAutoHyphens/>
        <w:ind w:left="720"/>
      </w:pPr>
      <w:r w:rsidRPr="0076603E">
        <w:t xml:space="preserve">Lecture, “The Americans at War: </w:t>
      </w:r>
      <w:r w:rsidR="001F5320">
        <w:t xml:space="preserve">the </w:t>
      </w:r>
      <w:r w:rsidRPr="0076603E">
        <w:t>Stra</w:t>
      </w:r>
      <w:r w:rsidR="001F5320">
        <w:t>te</w:t>
      </w:r>
      <w:r w:rsidRPr="0076603E">
        <w:t>gy and Policy of the American War for Independence</w:t>
      </w:r>
      <w:r w:rsidR="00A519AD">
        <w:t>”</w:t>
      </w:r>
      <w:r w:rsidR="00FF6757">
        <w:t>,</w:t>
      </w:r>
      <w:r w:rsidRPr="0076603E">
        <w:t xml:space="preserve"> United States Naval War College, Newport, RI, August, 2000-present.</w:t>
      </w:r>
    </w:p>
    <w:p w:rsidR="00C842B0" w:rsidRDefault="00C842B0">
      <w:pPr>
        <w:tabs>
          <w:tab w:val="left" w:pos="-720"/>
        </w:tabs>
        <w:suppressAutoHyphens/>
        <w:rPr>
          <w:b/>
        </w:rPr>
      </w:pPr>
    </w:p>
    <w:p w:rsidR="0076603E" w:rsidRDefault="0076603E" w:rsidP="0076603E">
      <w:pPr>
        <w:tabs>
          <w:tab w:val="left" w:pos="-720"/>
        </w:tabs>
        <w:suppressAutoHyphens/>
        <w:ind w:left="720"/>
      </w:pPr>
      <w:r w:rsidRPr="0076603E">
        <w:t>Lecture,</w:t>
      </w:r>
      <w:r>
        <w:rPr>
          <w:b/>
        </w:rPr>
        <w:t xml:space="preserve"> </w:t>
      </w:r>
      <w:r w:rsidR="00FF6757">
        <w:t>“Thucydides on Strategy</w:t>
      </w:r>
      <w:r w:rsidR="00A519AD">
        <w:t>”</w:t>
      </w:r>
      <w:r w:rsidR="00FF6757">
        <w:t>,</w:t>
      </w:r>
      <w:r>
        <w:t xml:space="preserve"> United States Naval War College, Newport, RI, August, 2000-present.</w:t>
      </w:r>
    </w:p>
    <w:p w:rsidR="00C842B0" w:rsidRDefault="00C842B0" w:rsidP="00AD3E80">
      <w:pPr>
        <w:tabs>
          <w:tab w:val="left" w:pos="-720"/>
        </w:tabs>
        <w:suppressAutoHyphens/>
      </w:pPr>
    </w:p>
    <w:p w:rsidR="00C842B0" w:rsidRPr="00C842B0" w:rsidRDefault="00C842B0" w:rsidP="00C842B0">
      <w:pPr>
        <w:tabs>
          <w:tab w:val="left" w:pos="-720"/>
        </w:tabs>
        <w:suppressAutoHyphens/>
        <w:ind w:left="720"/>
      </w:pPr>
      <w:r w:rsidRPr="00C842B0">
        <w:t>Discussant</w:t>
      </w:r>
      <w:r>
        <w:t>, “Alexander Hamilton: the Man Who Made Modern America</w:t>
      </w:r>
      <w:r w:rsidR="00A519AD">
        <w:t>”</w:t>
      </w:r>
      <w:r w:rsidR="00FF6757">
        <w:t>,</w:t>
      </w:r>
      <w:r>
        <w:t xml:space="preserve"> New York Historical Society, January, 2004.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lastRenderedPageBreak/>
        <w:t xml:space="preserve">Lecture, "Thucydides and the </w:t>
      </w:r>
      <w:r w:rsidR="000326DE">
        <w:t>Current ‘Global War on Terrorism’</w:t>
      </w:r>
      <w:r>
        <w:t>"</w:t>
      </w:r>
      <w:r w:rsidR="00FF6757">
        <w:t>,</w:t>
      </w:r>
      <w:r>
        <w:t xml:space="preserve"> Hampton-Sydney College, Hampton-Sydney, VA, October, 2003.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Discussant, APSA roundtable on "Can Military Virtue be Taught? What the American Military Learns in Schools and How It Affects Amer</w:t>
      </w:r>
      <w:r w:rsidR="00FF6757">
        <w:t>ican Foreign Policy</w:t>
      </w:r>
      <w:r w:rsidR="00A519AD">
        <w:t>"</w:t>
      </w:r>
      <w:r w:rsidR="00FF6757">
        <w:t>,</w:t>
      </w:r>
      <w:r>
        <w:t xml:space="preserve"> Annual Meeting of the American Political Science Association, Boston, MA, August, 2002.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Discussant, APSA roundtable o</w:t>
      </w:r>
      <w:r w:rsidR="00A519AD">
        <w:t>n "America'</w:t>
      </w:r>
      <w:r w:rsidR="00FF6757">
        <w:t>s Role in the World</w:t>
      </w:r>
      <w:r w:rsidR="00A519AD">
        <w:t>"</w:t>
      </w:r>
      <w:r w:rsidR="00FF6757">
        <w:t>,</w:t>
      </w:r>
      <w:r>
        <w:t xml:space="preserve"> Annual Meeting of the American Political Science Association, San Francisco, CA, 2001.</w:t>
      </w:r>
    </w:p>
    <w:p w:rsidR="00C842B0" w:rsidRDefault="00C842B0">
      <w:pPr>
        <w:tabs>
          <w:tab w:val="left" w:pos="-720"/>
        </w:tabs>
        <w:suppressAutoHyphens/>
      </w:pPr>
    </w:p>
    <w:p w:rsidR="00BD01A8" w:rsidRDefault="00BA5A6D">
      <w:pPr>
        <w:tabs>
          <w:tab w:val="left" w:pos="-720"/>
        </w:tabs>
        <w:suppressAutoHyphens/>
        <w:ind w:left="720"/>
      </w:pPr>
      <w:r>
        <w:t xml:space="preserve">Lecture, </w:t>
      </w:r>
      <w:r w:rsidR="00BD01A8">
        <w:t>“Thucydides’ Dialectical Introd</w:t>
      </w:r>
      <w:r w:rsidR="00FF6757">
        <w:t>uction to Political Philosophy</w:t>
      </w:r>
      <w:r w:rsidR="00A519AD">
        <w:t>”</w:t>
      </w:r>
      <w:r w:rsidR="00FF6757">
        <w:t>,</w:t>
      </w:r>
      <w:r w:rsidR="00BD01A8">
        <w:t xml:space="preserve"> Annual Meeting of the Association for Core Texts and Curriculum, San Francisco, CA, April, 2000. 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A5A6D">
      <w:pPr>
        <w:tabs>
          <w:tab w:val="left" w:pos="-720"/>
        </w:tabs>
        <w:suppressAutoHyphens/>
        <w:ind w:left="720"/>
      </w:pPr>
      <w:r>
        <w:t xml:space="preserve">Lecture, </w:t>
      </w:r>
      <w:r w:rsidR="00BD01A8">
        <w:t>“Alexander Hamilt</w:t>
      </w:r>
      <w:r w:rsidR="00FF6757">
        <w:t>on and American Grand Strategy</w:t>
      </w:r>
      <w:r w:rsidR="00A519AD">
        <w:t>”</w:t>
      </w:r>
      <w:r w:rsidR="00FF6757">
        <w:t>,</w:t>
      </w:r>
      <w:r w:rsidR="00BD01A8">
        <w:t xml:space="preserve"> Ashland University, Ashland, OH, April, 2000.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A5A6D">
      <w:pPr>
        <w:tabs>
          <w:tab w:val="left" w:pos="-720"/>
        </w:tabs>
        <w:suppressAutoHyphens/>
        <w:ind w:left="720"/>
      </w:pPr>
      <w:r>
        <w:t xml:space="preserve">Lecture, </w:t>
      </w:r>
      <w:r w:rsidR="00BD01A8">
        <w:t>“T</w:t>
      </w:r>
      <w:r w:rsidR="00FF6757">
        <w:t>hucydides on Democracy and War</w:t>
      </w:r>
      <w:r w:rsidR="00A519AD">
        <w:t>”</w:t>
      </w:r>
      <w:r w:rsidR="00FF6757">
        <w:t>,</w:t>
      </w:r>
      <w:r w:rsidR="00BD01A8">
        <w:t xml:space="preserve"> Hillsdale College, Hillsdale, MI, September, 1999.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A5A6D">
      <w:pPr>
        <w:tabs>
          <w:tab w:val="left" w:pos="-720"/>
        </w:tabs>
        <w:suppressAutoHyphens/>
        <w:ind w:left="720"/>
      </w:pPr>
      <w:r>
        <w:t xml:space="preserve">Discussant, </w:t>
      </w:r>
      <w:r w:rsidR="00BD01A8">
        <w:t>“Politics and</w:t>
      </w:r>
      <w:r w:rsidR="00A519AD">
        <w:t xml:space="preserve"> Li</w:t>
      </w:r>
      <w:r w:rsidR="00FF6757">
        <w:t>terature: Orwell and Arendt</w:t>
      </w:r>
      <w:r w:rsidR="00A519AD">
        <w:t>”</w:t>
      </w:r>
      <w:r w:rsidR="00FF6757">
        <w:t>,</w:t>
      </w:r>
      <w:r w:rsidR="00BD01A8">
        <w:t xml:space="preserve"> Annual Meeting of the American Political Science Association, Atlanta, GA, September, 1999.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Discussant, APSA rou</w:t>
      </w:r>
      <w:r w:rsidR="00FF6757">
        <w:t>ndtable on "Alexander Hamilton</w:t>
      </w:r>
      <w:r w:rsidR="00A519AD">
        <w:t>”</w:t>
      </w:r>
      <w:r w:rsidR="00FF6757">
        <w:t>,</w:t>
      </w:r>
      <w:r>
        <w:t xml:space="preserve"> Annual Meeting of the American Political Science Association, Atlanta, GA, September, 1999.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A5A6D" w:rsidP="00123815">
      <w:pPr>
        <w:tabs>
          <w:tab w:val="left" w:pos="-720"/>
        </w:tabs>
        <w:suppressAutoHyphens/>
        <w:ind w:left="720"/>
      </w:pPr>
      <w:r>
        <w:t xml:space="preserve">Lecture, </w:t>
      </w:r>
      <w:r w:rsidR="00BD01A8">
        <w:t>“Alexis de Tocqueville on Liberal E</w:t>
      </w:r>
      <w:r w:rsidR="00FF6757">
        <w:t>ducation and the American Mind</w:t>
      </w:r>
      <w:r w:rsidR="00A519AD">
        <w:t>”</w:t>
      </w:r>
      <w:r w:rsidR="00FF6757">
        <w:t>,</w:t>
      </w:r>
      <w:r w:rsidR="00BD01A8">
        <w:t xml:space="preserve"> Annual Meeting of the Association for Core Texts and Curriculum, New Orleans, Louisiana, April, 1999.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A5A6D">
      <w:pPr>
        <w:tabs>
          <w:tab w:val="left" w:pos="-720"/>
        </w:tabs>
        <w:suppressAutoHyphens/>
        <w:ind w:left="720"/>
      </w:pPr>
      <w:r>
        <w:t xml:space="preserve">Lecture, </w:t>
      </w:r>
      <w:r w:rsidR="00BD01A8">
        <w:t>“Th</w:t>
      </w:r>
      <w:r w:rsidR="00FF6757">
        <w:t>ucydides and Liberal Education</w:t>
      </w:r>
      <w:r w:rsidR="00A519AD">
        <w:t>”</w:t>
      </w:r>
      <w:r w:rsidR="00FF6757">
        <w:t>,</w:t>
      </w:r>
      <w:r w:rsidR="00BD01A8">
        <w:t xml:space="preserve"> Association for Core Texts and Curriculum, Asheville, North Carolina, April, 1998.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A5A6D">
      <w:pPr>
        <w:tabs>
          <w:tab w:val="left" w:pos="-720"/>
        </w:tabs>
        <w:suppressAutoHyphens/>
        <w:ind w:left="720"/>
      </w:pPr>
      <w:r>
        <w:t xml:space="preserve">Lecture, </w:t>
      </w:r>
      <w:r w:rsidR="00BD01A8">
        <w:t xml:space="preserve">“Alexis de Tocqueville on American Civil-Military </w:t>
      </w:r>
      <w:r w:rsidR="00FF6757">
        <w:t>Relations and Democracy at War</w:t>
      </w:r>
      <w:r w:rsidR="00A519AD">
        <w:t>”</w:t>
      </w:r>
      <w:r w:rsidR="00FF6757">
        <w:t>,</w:t>
      </w:r>
      <w:r w:rsidR="00BD01A8">
        <w:t xml:space="preserve"> interdisciplinary studies </w:t>
      </w:r>
      <w:r w:rsidR="00BD01A8">
        <w:lastRenderedPageBreak/>
        <w:t>workin</w:t>
      </w:r>
      <w:r w:rsidR="00123815">
        <w:t>g group, United States Air Force Academy</w:t>
      </w:r>
      <w:r w:rsidR="00BD01A8">
        <w:t>, CO, April, 1996.</w:t>
      </w:r>
    </w:p>
    <w:p w:rsidR="00BD01A8" w:rsidRDefault="00BD01A8">
      <w:pPr>
        <w:tabs>
          <w:tab w:val="left" w:pos="-720"/>
        </w:tabs>
        <w:suppressAutoHyphens/>
      </w:pPr>
    </w:p>
    <w:p w:rsidR="00BC63B7" w:rsidRDefault="00BC63B7">
      <w:pPr>
        <w:tabs>
          <w:tab w:val="left" w:pos="-720"/>
        </w:tabs>
        <w:suppressAutoHyphens/>
      </w:pPr>
    </w:p>
    <w:p w:rsidR="00BD01A8" w:rsidRDefault="00BA5A6D">
      <w:pPr>
        <w:tabs>
          <w:tab w:val="left" w:pos="-720"/>
        </w:tabs>
        <w:suppressAutoHyphens/>
        <w:ind w:left="720"/>
      </w:pPr>
      <w:r>
        <w:t xml:space="preserve">Lecture, </w:t>
      </w:r>
      <w:r w:rsidR="00BD01A8">
        <w:t xml:space="preserve">"International Relations Theory in Practice, or Old Meets New: Levels of Analysis in Thucydides' </w:t>
      </w:r>
      <w:r w:rsidR="00BD01A8">
        <w:rPr>
          <w:i/>
        </w:rPr>
        <w:t>Peloponnesian War</w:t>
      </w:r>
      <w:r w:rsidR="00A519AD">
        <w:t>"</w:t>
      </w:r>
      <w:r w:rsidR="00FF6757">
        <w:t>,</w:t>
      </w:r>
      <w:r w:rsidR="00916F44">
        <w:t xml:space="preserve"> United States Air Force Academy</w:t>
      </w:r>
      <w:r w:rsidR="00BD01A8">
        <w:t>, CO, February, 1996.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A5A6D">
      <w:pPr>
        <w:tabs>
          <w:tab w:val="left" w:pos="-720"/>
        </w:tabs>
        <w:suppressAutoHyphens/>
        <w:ind w:left="720"/>
      </w:pPr>
      <w:r>
        <w:t xml:space="preserve">Paper, </w:t>
      </w:r>
      <w:r w:rsidR="00BD01A8">
        <w:t xml:space="preserve">"Alexander Hamilton on the Theory </w:t>
      </w:r>
      <w:r w:rsidR="00FF6757">
        <w:t>and Practice of the Presidency</w:t>
      </w:r>
      <w:r w:rsidR="00A519AD">
        <w:t>"</w:t>
      </w:r>
      <w:r w:rsidR="00FF6757">
        <w:t>,</w:t>
      </w:r>
      <w:r w:rsidR="00BD01A8">
        <w:t xml:space="preserve"> annual meeting of the Northeastern Political Science Association," Newark, NJ, November, 1995.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A5A6D">
      <w:pPr>
        <w:tabs>
          <w:tab w:val="left" w:pos="-720"/>
        </w:tabs>
        <w:suppressAutoHyphens/>
        <w:ind w:left="720"/>
      </w:pPr>
      <w:r>
        <w:t xml:space="preserve">Paper, </w:t>
      </w:r>
      <w:r w:rsidR="00BD01A8">
        <w:t>"Alexander Hamil</w:t>
      </w:r>
      <w:r w:rsidR="00FF6757">
        <w:t>ton's Ambivalent Republicanism</w:t>
      </w:r>
      <w:r w:rsidR="00A519AD">
        <w:t>"</w:t>
      </w:r>
      <w:r w:rsidR="00FF6757">
        <w:t>,</w:t>
      </w:r>
      <w:r w:rsidR="00BD01A8">
        <w:t xml:space="preserve"> annual meeting of the American Political Science Association, New York, NY, September, 1995. </w:t>
      </w:r>
      <w:r w:rsidR="00BD01A8">
        <w:tab/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A5A6D">
      <w:pPr>
        <w:tabs>
          <w:tab w:val="left" w:pos="-720"/>
        </w:tabs>
        <w:suppressAutoHyphens/>
        <w:ind w:left="720"/>
      </w:pPr>
      <w:r>
        <w:t xml:space="preserve">Paper, </w:t>
      </w:r>
      <w:r w:rsidR="00BD01A8">
        <w:t>"Alexander Hamilto</w:t>
      </w:r>
      <w:r w:rsidR="00FF6757">
        <w:t>n's Moralized Machiavellianism</w:t>
      </w:r>
      <w:r w:rsidR="00A519AD">
        <w:t>"</w:t>
      </w:r>
      <w:r w:rsidR="00FF6757">
        <w:t>,</w:t>
      </w:r>
      <w:r w:rsidR="00BD01A8">
        <w:t xml:space="preserve"> annual meeting of the American Political Science Association, Washington, D.C., September, 1994.</w:t>
      </w:r>
      <w:r w:rsidR="00BD01A8">
        <w:tab/>
      </w:r>
      <w:r w:rsidR="00BD01A8">
        <w:tab/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A5A6D">
      <w:pPr>
        <w:tabs>
          <w:tab w:val="left" w:pos="-720"/>
        </w:tabs>
        <w:suppressAutoHyphens/>
        <w:ind w:left="720"/>
      </w:pPr>
      <w:r>
        <w:t xml:space="preserve">Paper, </w:t>
      </w:r>
      <w:r w:rsidR="00BD01A8">
        <w:t>"Alexander Hamilton on the Virginia and Kentucky Resolutions a</w:t>
      </w:r>
      <w:r w:rsidR="00FF6757">
        <w:t>nd the Alien and Sedition Acts</w:t>
      </w:r>
      <w:r w:rsidR="00A519AD">
        <w:t>"</w:t>
      </w:r>
      <w:r w:rsidR="00FF6757">
        <w:t>,</w:t>
      </w:r>
      <w:r w:rsidR="00BD01A8">
        <w:t xml:space="preserve"> annual meeting of the Midwest Political Science Association, Chicago, IL, March, 1994.</w:t>
      </w:r>
    </w:p>
    <w:p w:rsidR="00BD01A8" w:rsidRDefault="00BD01A8">
      <w:pPr>
        <w:tabs>
          <w:tab w:val="left" w:pos="-720"/>
        </w:tabs>
        <w:suppressAutoHyphens/>
      </w:pPr>
      <w:r>
        <w:tab/>
      </w:r>
    </w:p>
    <w:p w:rsidR="00BD01A8" w:rsidRDefault="00BA5A6D">
      <w:pPr>
        <w:tabs>
          <w:tab w:val="left" w:pos="-720"/>
        </w:tabs>
        <w:suppressAutoHyphens/>
        <w:ind w:left="720"/>
      </w:pPr>
      <w:r>
        <w:t xml:space="preserve">Paper, </w:t>
      </w:r>
      <w:r w:rsidR="00BD01A8">
        <w:t>"The Commercial Repub</w:t>
      </w:r>
      <w:r w:rsidR="00FF6757">
        <w:t>licanism of Alexander Hamilton</w:t>
      </w:r>
      <w:r w:rsidR="00A519AD">
        <w:t>"</w:t>
      </w:r>
      <w:r w:rsidR="00FF6757">
        <w:t>,</w:t>
      </w:r>
      <w:r w:rsidR="00BD01A8">
        <w:t xml:space="preserve"> annual meeting of the American Political Science Association, Chicago, IL</w:t>
      </w:r>
      <w:r w:rsidR="00C31C18">
        <w:t xml:space="preserve">, September, </w:t>
      </w:r>
      <w:r w:rsidR="00BD01A8">
        <w:t>1993.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A5A6D">
      <w:pPr>
        <w:tabs>
          <w:tab w:val="left" w:pos="-720"/>
        </w:tabs>
        <w:suppressAutoHyphens/>
        <w:ind w:left="720"/>
      </w:pPr>
      <w:r>
        <w:t xml:space="preserve">Paper, </w:t>
      </w:r>
      <w:r w:rsidR="00BD01A8">
        <w:t>"Alexander Hamilton on the F</w:t>
      </w:r>
      <w:r w:rsidR="00FF6757">
        <w:t>rench and American Revolutions</w:t>
      </w:r>
      <w:r w:rsidR="00A519AD">
        <w:t>"</w:t>
      </w:r>
      <w:r w:rsidR="00FF6757">
        <w:t>,</w:t>
      </w:r>
      <w:r w:rsidR="00BD01A8">
        <w:t xml:space="preserve"> annual meeting of the Society for Eighteenth Century Studies, Baton Rouge, April, 1993.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A5A6D">
      <w:pPr>
        <w:tabs>
          <w:tab w:val="left" w:pos="-720"/>
        </w:tabs>
        <w:suppressAutoHyphens/>
        <w:ind w:left="720"/>
      </w:pPr>
      <w:r>
        <w:t xml:space="preserve">Paper, </w:t>
      </w:r>
      <w:r w:rsidR="00BD01A8">
        <w:t>"War and Liberty in the Origins</w:t>
      </w:r>
      <w:r w:rsidR="00FF6757">
        <w:t xml:space="preserve"> of American Constitutionalism</w:t>
      </w:r>
      <w:r w:rsidR="00A519AD">
        <w:t>"</w:t>
      </w:r>
      <w:r w:rsidR="00FF6757">
        <w:t>,</w:t>
      </w:r>
      <w:r w:rsidR="00BD01A8">
        <w:t xml:space="preserve"> annual meeting of the Midwest Political Science Association, Chicago, IL, March, 1993.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A5A6D">
      <w:pPr>
        <w:tabs>
          <w:tab w:val="left" w:pos="-720"/>
        </w:tabs>
        <w:suppressAutoHyphens/>
        <w:ind w:left="720"/>
      </w:pPr>
      <w:r>
        <w:t xml:space="preserve">Lecture, </w:t>
      </w:r>
      <w:r w:rsidR="00BD01A8">
        <w:t xml:space="preserve">"Comedy and Tragedy in Machiavelli's </w:t>
      </w:r>
      <w:r w:rsidR="00BD01A8">
        <w:rPr>
          <w:i/>
        </w:rPr>
        <w:t>Prince</w:t>
      </w:r>
      <w:r w:rsidR="00A519AD">
        <w:t>"</w:t>
      </w:r>
      <w:r w:rsidR="00FF6757">
        <w:t>,</w:t>
      </w:r>
      <w:r w:rsidR="00BD01A8">
        <w:t xml:space="preserve"> Symposium on Liberal Education for the Basic Program in Libera</w:t>
      </w:r>
      <w:r>
        <w:t xml:space="preserve">l Education, the University of </w:t>
      </w:r>
      <w:r w:rsidR="00BD01A8">
        <w:t>Chicago, Chicago, IL, November, 1991.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A5A6D">
      <w:pPr>
        <w:tabs>
          <w:tab w:val="left" w:pos="-720"/>
        </w:tabs>
        <w:suppressAutoHyphens/>
        <w:ind w:left="720"/>
      </w:pPr>
      <w:r>
        <w:lastRenderedPageBreak/>
        <w:t xml:space="preserve">Lecture, </w:t>
      </w:r>
      <w:r w:rsidR="00BD01A8">
        <w:t>"Shakespeare's Brut</w:t>
      </w:r>
      <w:r w:rsidR="00A519AD">
        <w:t xml:space="preserve">us: a </w:t>
      </w:r>
      <w:r w:rsidR="00FF6757">
        <w:t>Critique of Moral Vanity</w:t>
      </w:r>
      <w:r w:rsidR="00A519AD">
        <w:t>"</w:t>
      </w:r>
      <w:r w:rsidR="00FF6757">
        <w:t>,</w:t>
      </w:r>
      <w:r w:rsidR="00BD01A8">
        <w:t xml:space="preserve"> Program on Justice, Morality, and Constitutional Democracy at James Madison College, Michigan State University, East Lansing, MI, April, 1988.</w:t>
      </w:r>
      <w:r w:rsidR="00BD01A8">
        <w:tab/>
      </w:r>
      <w:r w:rsidR="00BD01A8">
        <w:tab/>
      </w:r>
      <w:r w:rsidR="00BD01A8">
        <w:tab/>
      </w:r>
    </w:p>
    <w:p w:rsidR="00BC63B7" w:rsidRDefault="00BC63B7">
      <w:pPr>
        <w:tabs>
          <w:tab w:val="left" w:pos="-720"/>
        </w:tabs>
        <w:suppressAutoHyphens/>
      </w:pPr>
    </w:p>
    <w:p w:rsidR="00DA01F5" w:rsidRPr="0025400C" w:rsidRDefault="00BA5A6D" w:rsidP="0025400C">
      <w:pPr>
        <w:tabs>
          <w:tab w:val="left" w:pos="-720"/>
        </w:tabs>
        <w:suppressAutoHyphens/>
        <w:ind w:left="720"/>
      </w:pPr>
      <w:r>
        <w:t xml:space="preserve">Paper, </w:t>
      </w:r>
      <w:r w:rsidR="00BD01A8">
        <w:t>"Hamilton, Madison, and Jefferson in the Founders</w:t>
      </w:r>
      <w:r w:rsidR="00A519AD">
        <w:t>' Debate over a Bill o</w:t>
      </w:r>
      <w:r w:rsidR="00FF6757">
        <w:t>f Rights</w:t>
      </w:r>
      <w:r w:rsidR="00A519AD">
        <w:t>"</w:t>
      </w:r>
      <w:r w:rsidR="00FF6757">
        <w:t>,</w:t>
      </w:r>
      <w:r w:rsidR="00BD01A8">
        <w:t xml:space="preserve"> M.A. thesis, </w:t>
      </w:r>
      <w:r w:rsidR="00A65949">
        <w:t xml:space="preserve">Department of Political Science, </w:t>
      </w:r>
      <w:r w:rsidR="00BD01A8">
        <w:t xml:space="preserve">the University of </w:t>
      </w:r>
      <w:r w:rsidR="0025400C">
        <w:t>Chicago, Chicago, IL, May, 1986.</w:t>
      </w:r>
    </w:p>
    <w:p w:rsidR="00076B0B" w:rsidRDefault="00076B0B">
      <w:pPr>
        <w:tabs>
          <w:tab w:val="left" w:pos="-720"/>
        </w:tabs>
        <w:suppressAutoHyphens/>
        <w:rPr>
          <w:b/>
        </w:rPr>
      </w:pPr>
    </w:p>
    <w:p w:rsidR="00076B0B" w:rsidRDefault="00076B0B">
      <w:pPr>
        <w:tabs>
          <w:tab w:val="left" w:pos="-720"/>
        </w:tabs>
        <w:suppressAutoHyphens/>
        <w:rPr>
          <w:b/>
        </w:rPr>
      </w:pPr>
    </w:p>
    <w:p w:rsidR="00BD01A8" w:rsidRDefault="00BD01A8">
      <w:pPr>
        <w:tabs>
          <w:tab w:val="left" w:pos="-720"/>
        </w:tabs>
        <w:suppressAutoHyphens/>
        <w:rPr>
          <w:b/>
        </w:rPr>
      </w:pPr>
      <w:r>
        <w:rPr>
          <w:b/>
        </w:rPr>
        <w:t>ACADEMIC SERVICE AND ADMINISTRATION</w:t>
      </w:r>
    </w:p>
    <w:p w:rsidR="0025400C" w:rsidRDefault="0025400C">
      <w:pPr>
        <w:tabs>
          <w:tab w:val="left" w:pos="-720"/>
        </w:tabs>
        <w:suppressAutoHyphens/>
        <w:rPr>
          <w:b/>
        </w:rPr>
      </w:pPr>
    </w:p>
    <w:p w:rsidR="00DA01F5" w:rsidRPr="00FC7F52" w:rsidRDefault="0025400C" w:rsidP="00FC7F52">
      <w:pPr>
        <w:tabs>
          <w:tab w:val="left" w:pos="-720"/>
        </w:tabs>
        <w:suppressAutoHyphens/>
        <w:ind w:left="720"/>
      </w:pPr>
      <w:r w:rsidRPr="0025400C">
        <w:t>Peer Reviewer, National Endowment for the Humanities Programs in American History</w:t>
      </w:r>
      <w:r>
        <w:t xml:space="preserve"> and Veterans’ Programs</w:t>
      </w:r>
      <w:r w:rsidRPr="0025400C">
        <w:t>, 2008 and 2014.</w:t>
      </w:r>
    </w:p>
    <w:p w:rsidR="00DA01F5" w:rsidRDefault="00DA01F5" w:rsidP="00DA01F5">
      <w:pPr>
        <w:tabs>
          <w:tab w:val="left" w:pos="-720"/>
        </w:tabs>
        <w:suppressAutoHyphens/>
        <w:ind w:left="720"/>
      </w:pPr>
    </w:p>
    <w:p w:rsidR="00DA01F5" w:rsidRPr="00DA01F5" w:rsidRDefault="001F3DA6" w:rsidP="00DA01F5">
      <w:pPr>
        <w:tabs>
          <w:tab w:val="left" w:pos="-720"/>
        </w:tabs>
        <w:suppressAutoHyphens/>
        <w:ind w:left="720"/>
      </w:pPr>
      <w:r>
        <w:t xml:space="preserve">Peer Reviewer </w:t>
      </w:r>
      <w:r w:rsidR="00DA01F5">
        <w:t xml:space="preserve">for the journals </w:t>
      </w:r>
      <w:r w:rsidR="00DA01F5" w:rsidRPr="00DA01F5">
        <w:rPr>
          <w:i/>
        </w:rPr>
        <w:t xml:space="preserve">American Political Thought </w:t>
      </w:r>
      <w:r w:rsidR="00DA01F5">
        <w:t xml:space="preserve">and the </w:t>
      </w:r>
      <w:r w:rsidR="00DA01F5" w:rsidRPr="00DA01F5">
        <w:rPr>
          <w:i/>
        </w:rPr>
        <w:t>Review of Politics</w:t>
      </w:r>
      <w:r w:rsidR="00DA01F5">
        <w:t>, 2000-present.</w:t>
      </w:r>
    </w:p>
    <w:p w:rsidR="00BA2090" w:rsidRDefault="00BA2090">
      <w:pPr>
        <w:tabs>
          <w:tab w:val="left" w:pos="-720"/>
        </w:tabs>
        <w:suppressAutoHyphens/>
        <w:ind w:left="720"/>
      </w:pPr>
    </w:p>
    <w:p w:rsidR="00160B4D" w:rsidRDefault="00123815">
      <w:pPr>
        <w:tabs>
          <w:tab w:val="left" w:pos="-720"/>
        </w:tabs>
        <w:suppressAutoHyphens/>
        <w:ind w:left="720"/>
      </w:pPr>
      <w:r>
        <w:t>Chair, Naval War College Faculty Workshop</w:t>
      </w:r>
      <w:r w:rsidR="00160B4D">
        <w:t>, US Naval War College</w:t>
      </w:r>
      <w:r w:rsidR="005D21A5">
        <w:t xml:space="preserve"> Monterey Program</w:t>
      </w:r>
      <w:r w:rsidR="00160B4D">
        <w:t>, Naval Postgraduate School, 2013-present.</w:t>
      </w:r>
    </w:p>
    <w:p w:rsidR="00123815" w:rsidRDefault="00123815">
      <w:pPr>
        <w:tabs>
          <w:tab w:val="left" w:pos="-720"/>
        </w:tabs>
        <w:suppressAutoHyphens/>
        <w:ind w:left="720"/>
      </w:pPr>
    </w:p>
    <w:p w:rsidR="00123815" w:rsidRDefault="00123815">
      <w:pPr>
        <w:tabs>
          <w:tab w:val="left" w:pos="-720"/>
        </w:tabs>
        <w:suppressAutoHyphens/>
        <w:ind w:left="720"/>
      </w:pPr>
      <w:r>
        <w:t>Chair, Strategy Curriculum Reform Committee, US Naval War College Monterey Program, 2011-2013.</w:t>
      </w:r>
    </w:p>
    <w:p w:rsidR="00160B4D" w:rsidRDefault="00160B4D">
      <w:pPr>
        <w:tabs>
          <w:tab w:val="left" w:pos="-720"/>
        </w:tabs>
        <w:suppressAutoHyphens/>
        <w:ind w:left="720"/>
      </w:pPr>
    </w:p>
    <w:p w:rsidR="005D21A5" w:rsidRDefault="006E4BA0" w:rsidP="0025400C">
      <w:pPr>
        <w:tabs>
          <w:tab w:val="left" w:pos="-720"/>
        </w:tabs>
        <w:suppressAutoHyphens/>
        <w:ind w:left="720"/>
      </w:pPr>
      <w:r>
        <w:t>C</w:t>
      </w:r>
      <w:r w:rsidR="005D21A5">
        <w:t>hair, Case Study</w:t>
      </w:r>
      <w:r>
        <w:t xml:space="preserve"> Review Committees on Thucydides, the Amer</w:t>
      </w:r>
      <w:r w:rsidR="004248D6">
        <w:t>ican</w:t>
      </w:r>
      <w:r w:rsidR="00BC481F">
        <w:t xml:space="preserve"> War</w:t>
      </w:r>
      <w:r w:rsidR="004248D6">
        <w:t xml:space="preserve"> for Independence</w:t>
      </w:r>
      <w:r w:rsidR="00BC481F">
        <w:t>, Clausewitz and S</w:t>
      </w:r>
      <w:r>
        <w:t xml:space="preserve">un Tzu, Bismarck and Lincoln, </w:t>
      </w:r>
      <w:r w:rsidR="00B60D37">
        <w:t xml:space="preserve">and the Russo-Japanese War, a </w:t>
      </w:r>
      <w:r>
        <w:t>rotating duty,</w:t>
      </w:r>
      <w:r w:rsidR="00B60D37">
        <w:t xml:space="preserve"> US Naval War College,</w:t>
      </w:r>
      <w:r w:rsidR="00123815">
        <w:t xml:space="preserve"> Newport, RI</w:t>
      </w:r>
      <w:r w:rsidR="00B60D37">
        <w:t xml:space="preserve"> </w:t>
      </w:r>
      <w:r w:rsidR="00123815">
        <w:t>2000-2011</w:t>
      </w:r>
      <w:r>
        <w:t>.</w:t>
      </w:r>
    </w:p>
    <w:p w:rsidR="00283293" w:rsidRDefault="00283293">
      <w:pPr>
        <w:tabs>
          <w:tab w:val="left" w:pos="-720"/>
        </w:tabs>
        <w:suppressAutoHyphens/>
        <w:ind w:left="720"/>
      </w:pPr>
    </w:p>
    <w:p w:rsidR="00A311D3" w:rsidRDefault="00A311D3">
      <w:pPr>
        <w:tabs>
          <w:tab w:val="left" w:pos="-720"/>
        </w:tabs>
        <w:suppressAutoHyphens/>
        <w:ind w:left="720"/>
      </w:pPr>
      <w:r>
        <w:t xml:space="preserve">Member, Editorial Review Board, </w:t>
      </w:r>
      <w:r w:rsidRPr="00A311D3">
        <w:rPr>
          <w:i/>
        </w:rPr>
        <w:t>United States Naval War College Review</w:t>
      </w:r>
      <w:r w:rsidR="00123815">
        <w:t>, 2005-2011</w:t>
      </w:r>
      <w:r>
        <w:t>.</w:t>
      </w:r>
    </w:p>
    <w:p w:rsidR="008A42D6" w:rsidRDefault="008A42D6">
      <w:pPr>
        <w:tabs>
          <w:tab w:val="left" w:pos="-720"/>
        </w:tabs>
        <w:suppressAutoHyphens/>
        <w:ind w:left="720"/>
      </w:pPr>
    </w:p>
    <w:p w:rsidR="00A311D3" w:rsidRDefault="008A42D6">
      <w:pPr>
        <w:tabs>
          <w:tab w:val="left" w:pos="-720"/>
        </w:tabs>
        <w:suppressAutoHyphens/>
        <w:ind w:left="720"/>
      </w:pPr>
      <w:r>
        <w:t>Member, A</w:t>
      </w:r>
      <w:r w:rsidR="00A311D3">
        <w:t>ssessment Team, Process for Accredidation of Joint Education, Marine War College, Quantico, VA, October, 2006.</w:t>
      </w:r>
    </w:p>
    <w:p w:rsidR="00A311D3" w:rsidRDefault="00A311D3">
      <w:pPr>
        <w:tabs>
          <w:tab w:val="left" w:pos="-720"/>
        </w:tabs>
        <w:suppressAutoHyphens/>
        <w:ind w:left="720"/>
      </w:pPr>
    </w:p>
    <w:p w:rsidR="00A311D3" w:rsidRDefault="00BA2090" w:rsidP="00A311D3">
      <w:pPr>
        <w:tabs>
          <w:tab w:val="left" w:pos="-720"/>
        </w:tabs>
        <w:suppressAutoHyphens/>
        <w:ind w:left="720"/>
      </w:pPr>
      <w:r>
        <w:t>Member, Ethics Conference Committee, United States Naval War College, 2005</w:t>
      </w:r>
      <w:r w:rsidR="00FF6757">
        <w:t>-2010</w:t>
      </w:r>
      <w:r>
        <w:t>.</w:t>
      </w:r>
    </w:p>
    <w:p w:rsidR="001C59D6" w:rsidRDefault="001C59D6">
      <w:pPr>
        <w:tabs>
          <w:tab w:val="left" w:pos="-720"/>
        </w:tabs>
        <w:suppressAutoHyphens/>
        <w:ind w:left="720"/>
      </w:pPr>
    </w:p>
    <w:p w:rsidR="001C59D6" w:rsidRDefault="008A42D6">
      <w:pPr>
        <w:tabs>
          <w:tab w:val="left" w:pos="-720"/>
        </w:tabs>
        <w:suppressAutoHyphens/>
        <w:ind w:left="720"/>
      </w:pPr>
      <w:r>
        <w:t>Member, Assessment T</w:t>
      </w:r>
      <w:r w:rsidR="00FF6757">
        <w:t>eam, Process for Accredit</w:t>
      </w:r>
      <w:r w:rsidR="001C59D6">
        <w:t>ation of Joint Education, Industrial College of the Armed Forces, Fort McNair, Washington, D.C. February</w:t>
      </w:r>
      <w:r w:rsidR="00A311D3">
        <w:t>,</w:t>
      </w:r>
      <w:r w:rsidR="001C59D6">
        <w:t xml:space="preserve"> 2005. </w:t>
      </w:r>
    </w:p>
    <w:p w:rsidR="00BA2090" w:rsidRDefault="00BA2090">
      <w:pPr>
        <w:tabs>
          <w:tab w:val="left" w:pos="-720"/>
        </w:tabs>
        <w:suppressAutoHyphens/>
        <w:ind w:left="720"/>
      </w:pPr>
    </w:p>
    <w:p w:rsidR="001F3DA6" w:rsidRDefault="00BD01A8" w:rsidP="00BC63B7">
      <w:pPr>
        <w:tabs>
          <w:tab w:val="left" w:pos="-720"/>
        </w:tabs>
        <w:suppressAutoHyphens/>
        <w:ind w:left="720"/>
      </w:pPr>
      <w:r>
        <w:t>Director, Handel International Strategy Conference, Naval War College, 2001.</w:t>
      </w:r>
      <w:r>
        <w:tab/>
      </w:r>
      <w:r w:rsidR="00BA2090">
        <w:tab/>
      </w:r>
    </w:p>
    <w:p w:rsidR="001F3DA6" w:rsidRDefault="001F3DA6">
      <w:pPr>
        <w:tabs>
          <w:tab w:val="left" w:pos="-720"/>
        </w:tabs>
        <w:suppressAutoHyphens/>
      </w:pPr>
    </w:p>
    <w:p w:rsidR="001F3DA6" w:rsidRDefault="001F3DA6">
      <w:pPr>
        <w:tabs>
          <w:tab w:val="left" w:pos="-720"/>
        </w:tabs>
        <w:suppressAutoHyphens/>
      </w:pPr>
    </w:p>
    <w:p w:rsidR="00BD01A8" w:rsidRPr="0025400C" w:rsidRDefault="001F3DA6">
      <w:pPr>
        <w:tabs>
          <w:tab w:val="left" w:pos="-720"/>
        </w:tabs>
        <w:suppressAutoHyphens/>
        <w:rPr>
          <w:b/>
        </w:rPr>
      </w:pPr>
      <w:r>
        <w:tab/>
      </w:r>
      <w:r w:rsidRPr="001F3DA6">
        <w:rPr>
          <w:b/>
        </w:rPr>
        <w:t xml:space="preserve">Fellow </w:t>
      </w:r>
      <w:r>
        <w:t>(</w:t>
      </w:r>
      <w:r w:rsidR="00BD01A8" w:rsidRPr="0025400C">
        <w:rPr>
          <w:b/>
        </w:rPr>
        <w:t>Program Officer</w:t>
      </w:r>
      <w:r>
        <w:rPr>
          <w:b/>
        </w:rPr>
        <w:t>)</w:t>
      </w:r>
      <w:r w:rsidR="00BD01A8" w:rsidRPr="0025400C">
        <w:rPr>
          <w:b/>
        </w:rPr>
        <w:t xml:space="preserve">, The </w:t>
      </w:r>
      <w:r w:rsidR="00C31C18" w:rsidRPr="0025400C">
        <w:rPr>
          <w:b/>
        </w:rPr>
        <w:t>Liberty Fund, Inc., 1998-2000</w:t>
      </w:r>
      <w:r w:rsidR="00BD01A8" w:rsidRPr="0025400C">
        <w:rPr>
          <w:b/>
        </w:rPr>
        <w:t>.</w:t>
      </w:r>
    </w:p>
    <w:p w:rsidR="001772A6" w:rsidRDefault="005D21A5">
      <w:pPr>
        <w:tabs>
          <w:tab w:val="left" w:pos="-720"/>
        </w:tabs>
        <w:suppressAutoHyphens/>
        <w:ind w:left="720"/>
      </w:pPr>
      <w:r>
        <w:t>**</w:t>
      </w:r>
      <w:r w:rsidR="00C31C18">
        <w:t xml:space="preserve"> Managed sixteen academic conferences per year in the United States, Europe, Latin America, and Australia with a budget of ca. one million dollars per year.</w:t>
      </w:r>
    </w:p>
    <w:p w:rsidR="00C31C18" w:rsidRDefault="005D21A5">
      <w:pPr>
        <w:tabs>
          <w:tab w:val="left" w:pos="-720"/>
        </w:tabs>
        <w:suppressAutoHyphens/>
        <w:ind w:left="720"/>
      </w:pPr>
      <w:r>
        <w:t>**</w:t>
      </w:r>
      <w:r w:rsidR="00C31C18">
        <w:t xml:space="preserve"> Collaborated with colleagues in judging over 300 conference proposals per year </w:t>
      </w:r>
      <w:r w:rsidR="00BC481F">
        <w:t>with a total budget of ca. twenty</w:t>
      </w:r>
      <w:r w:rsidR="00C31C18">
        <w:t xml:space="preserve"> million dollars per year.</w:t>
      </w:r>
    </w:p>
    <w:p w:rsidR="00C31C18" w:rsidRDefault="005D21A5">
      <w:pPr>
        <w:tabs>
          <w:tab w:val="left" w:pos="-720"/>
        </w:tabs>
        <w:suppressAutoHyphens/>
        <w:ind w:left="720"/>
      </w:pPr>
      <w:r>
        <w:t>**</w:t>
      </w:r>
      <w:r w:rsidR="00C31C18">
        <w:t xml:space="preserve"> Collabo</w:t>
      </w:r>
      <w:r>
        <w:t>rated with colleagues in evaluating</w:t>
      </w:r>
      <w:r w:rsidR="00C31C18">
        <w:t xml:space="preserve"> publishing projects with a total budget of ca. twenty million dollars per year.</w:t>
      </w:r>
    </w:p>
    <w:p w:rsidR="00C31C18" w:rsidRDefault="005D21A5" w:rsidP="00C31C18">
      <w:pPr>
        <w:tabs>
          <w:tab w:val="left" w:pos="-720"/>
        </w:tabs>
        <w:suppressAutoHyphens/>
        <w:ind w:left="720"/>
      </w:pPr>
      <w:r>
        <w:t>**</w:t>
      </w:r>
      <w:r w:rsidR="00C31C18">
        <w:t xml:space="preserve"> Director of Summer Graduate Student and High School Teacher Programs.</w:t>
      </w:r>
    </w:p>
    <w:p w:rsidR="00BA2090" w:rsidRDefault="00BD01A8">
      <w:pPr>
        <w:tabs>
          <w:tab w:val="left" w:pos="-720"/>
        </w:tabs>
        <w:suppressAutoHyphens/>
      </w:pPr>
      <w:r>
        <w:tab/>
      </w:r>
    </w:p>
    <w:p w:rsidR="00BD01A8" w:rsidRDefault="00BD01A8" w:rsidP="003C65B0">
      <w:pPr>
        <w:tabs>
          <w:tab w:val="left" w:pos="-720"/>
        </w:tabs>
        <w:suppressAutoHyphens/>
        <w:ind w:left="720"/>
      </w:pPr>
      <w:r>
        <w:t>Director of the National Defense Colloquium, USAFA, 1994-95.</w:t>
      </w:r>
    </w:p>
    <w:p w:rsidR="00BA2090" w:rsidRDefault="00BD01A8">
      <w:pPr>
        <w:tabs>
          <w:tab w:val="left" w:pos="-720"/>
        </w:tabs>
        <w:suppressAutoHyphens/>
      </w:pPr>
      <w:r>
        <w:tab/>
      </w:r>
    </w:p>
    <w:p w:rsidR="00BD01A8" w:rsidRDefault="00BD01A8" w:rsidP="003C65B0">
      <w:pPr>
        <w:tabs>
          <w:tab w:val="left" w:pos="-720"/>
        </w:tabs>
        <w:suppressAutoHyphens/>
        <w:ind w:left="720"/>
      </w:pPr>
      <w:r>
        <w:t>Direct</w:t>
      </w:r>
      <w:r w:rsidR="00123815">
        <w:t>or of Student Conferences, United States Air Force Academy</w:t>
      </w:r>
      <w:r>
        <w:t>, 1994-96.</w:t>
      </w:r>
    </w:p>
    <w:p w:rsidR="00BA2090" w:rsidRDefault="00BD01A8">
      <w:pPr>
        <w:tabs>
          <w:tab w:val="left" w:pos="-720"/>
        </w:tabs>
        <w:suppressAutoHyphens/>
      </w:pPr>
      <w:r>
        <w:tab/>
      </w:r>
    </w:p>
    <w:p w:rsidR="00C31C18" w:rsidRDefault="00BD01A8" w:rsidP="005D21A5">
      <w:pPr>
        <w:tabs>
          <w:tab w:val="left" w:pos="-720"/>
        </w:tabs>
        <w:suppressAutoHyphens/>
        <w:ind w:left="720"/>
      </w:pPr>
      <w:r>
        <w:t>Director of Graduat</w:t>
      </w:r>
      <w:r w:rsidR="005D21A5">
        <w:t>e Scholarship Programs, U</w:t>
      </w:r>
      <w:r w:rsidR="00123815">
        <w:t>nited States Air Force Academy</w:t>
      </w:r>
      <w:r>
        <w:t>, 1995-96.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</w:pPr>
      <w:r>
        <w:rPr>
          <w:b/>
        </w:rPr>
        <w:t>LANGUAGES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Reading knowledge of German and Ancient Greek.</w:t>
      </w:r>
    </w:p>
    <w:p w:rsidR="00BD01A8" w:rsidRDefault="00BD01A8">
      <w:pPr>
        <w:tabs>
          <w:tab w:val="left" w:pos="-720"/>
        </w:tabs>
        <w:suppressAutoHyphens/>
      </w:pPr>
    </w:p>
    <w:p w:rsidR="00A519AD" w:rsidRDefault="00A519AD">
      <w:pPr>
        <w:tabs>
          <w:tab w:val="left" w:pos="-720"/>
        </w:tabs>
        <w:suppressAutoHyphens/>
        <w:rPr>
          <w:b/>
        </w:rPr>
      </w:pPr>
    </w:p>
    <w:p w:rsidR="00BD01A8" w:rsidRDefault="00BD01A8">
      <w:pPr>
        <w:tabs>
          <w:tab w:val="left" w:pos="-720"/>
        </w:tabs>
        <w:suppressAutoHyphens/>
        <w:rPr>
          <w:b/>
        </w:rPr>
      </w:pPr>
      <w:r>
        <w:rPr>
          <w:b/>
        </w:rPr>
        <w:t>INTERDISCIPLINARY WORK IN LIBERAL EDUCATION</w:t>
      </w:r>
      <w:r w:rsidR="00C31C18">
        <w:rPr>
          <w:b/>
        </w:rPr>
        <w:t xml:space="preserve"> AND THE HUMANITIES</w:t>
      </w:r>
    </w:p>
    <w:p w:rsidR="00A65949" w:rsidRDefault="00A65949">
      <w:pPr>
        <w:tabs>
          <w:tab w:val="left" w:pos="-720"/>
        </w:tabs>
        <w:suppressAutoHyphens/>
        <w:rPr>
          <w:b/>
        </w:rPr>
      </w:pPr>
    </w:p>
    <w:p w:rsidR="00160B4D" w:rsidRDefault="00160B4D">
      <w:pPr>
        <w:tabs>
          <w:tab w:val="left" w:pos="-720"/>
        </w:tabs>
        <w:suppressAutoHyphens/>
        <w:rPr>
          <w:b/>
        </w:rPr>
      </w:pPr>
    </w:p>
    <w:p w:rsidR="005D21A5" w:rsidRDefault="005D21A5" w:rsidP="005D21A5">
      <w:pPr>
        <w:tabs>
          <w:tab w:val="left" w:pos="-720"/>
        </w:tabs>
        <w:suppressAutoHyphens/>
        <w:ind w:left="720"/>
      </w:pPr>
      <w:r>
        <w:t xml:space="preserve">Conference Director, </w:t>
      </w:r>
      <w:r w:rsidR="00A519AD">
        <w:t>“</w:t>
      </w:r>
      <w:r>
        <w:t>Thucydides on Democra</w:t>
      </w:r>
      <w:r w:rsidR="00FF6757">
        <w:t>cy and Civil-Military Relations</w:t>
      </w:r>
      <w:r>
        <w:t>”</w:t>
      </w:r>
      <w:r w:rsidR="00FF6757">
        <w:t>,</w:t>
      </w:r>
      <w:r>
        <w:t xml:space="preserve"> a Liberty Fund Col</w:t>
      </w:r>
      <w:r w:rsidR="00E13861">
        <w:t>loquium, Monterey, CA, May, 2016</w:t>
      </w:r>
      <w:r>
        <w:t>.</w:t>
      </w:r>
    </w:p>
    <w:p w:rsidR="00384BB1" w:rsidRDefault="00384BB1" w:rsidP="005D21A5">
      <w:pPr>
        <w:tabs>
          <w:tab w:val="left" w:pos="-720"/>
        </w:tabs>
        <w:suppressAutoHyphens/>
        <w:ind w:left="720"/>
      </w:pPr>
    </w:p>
    <w:p w:rsidR="00E13861" w:rsidRDefault="00E13861" w:rsidP="005D21A5">
      <w:pPr>
        <w:tabs>
          <w:tab w:val="left" w:pos="-720"/>
        </w:tabs>
        <w:suppressAutoHyphens/>
        <w:ind w:left="720"/>
      </w:pPr>
      <w:r>
        <w:t xml:space="preserve">Discussant, “Economics and Republican Liberty in Hamilton and Gallatin”, a Liberty Fund Colloquium, Indianapolis, IN&lt; February, 2015. </w:t>
      </w:r>
    </w:p>
    <w:p w:rsidR="00E13861" w:rsidRDefault="00E13861" w:rsidP="005D21A5">
      <w:pPr>
        <w:tabs>
          <w:tab w:val="left" w:pos="-720"/>
        </w:tabs>
        <w:suppressAutoHyphens/>
        <w:ind w:left="720"/>
      </w:pPr>
    </w:p>
    <w:p w:rsidR="00384BB1" w:rsidRPr="005D21A5" w:rsidRDefault="00384BB1" w:rsidP="005D21A5">
      <w:pPr>
        <w:tabs>
          <w:tab w:val="left" w:pos="-720"/>
        </w:tabs>
        <w:suppressAutoHyphens/>
        <w:ind w:left="720"/>
      </w:pPr>
      <w:r>
        <w:t>Discussant, “Liberty and Responsibilit</w:t>
      </w:r>
      <w:r w:rsidR="00FF6757">
        <w:t>y in the Age of Nuclear Weapons</w:t>
      </w:r>
      <w:r>
        <w:t>”</w:t>
      </w:r>
      <w:r w:rsidR="00FF6757">
        <w:t>,</w:t>
      </w:r>
      <w:r>
        <w:t xml:space="preserve"> a Liberty Fund Colloquium, White Sulphur Springs, West Virginia, October, 2014.</w:t>
      </w:r>
    </w:p>
    <w:p w:rsidR="005D21A5" w:rsidRDefault="005D21A5">
      <w:pPr>
        <w:tabs>
          <w:tab w:val="left" w:pos="-720"/>
        </w:tabs>
        <w:suppressAutoHyphens/>
        <w:rPr>
          <w:b/>
        </w:rPr>
      </w:pPr>
    </w:p>
    <w:p w:rsidR="006E4BA0" w:rsidRDefault="00160B4D" w:rsidP="001772A6">
      <w:pPr>
        <w:tabs>
          <w:tab w:val="left" w:pos="-720"/>
        </w:tabs>
        <w:suppressAutoHyphens/>
        <w:ind w:left="720"/>
      </w:pPr>
      <w:r>
        <w:t>Discussant, “John Quincy Adams’s Para</w:t>
      </w:r>
      <w:r w:rsidR="000326DE">
        <w:t>digm of American Foreign Policy</w:t>
      </w:r>
      <w:r>
        <w:t>”</w:t>
      </w:r>
      <w:r w:rsidR="00FF6757">
        <w:t>,</w:t>
      </w:r>
      <w:r>
        <w:t xml:space="preserve"> </w:t>
      </w:r>
      <w:r w:rsidR="00123815">
        <w:t xml:space="preserve">a Liberty Fund Colloquium, </w:t>
      </w:r>
      <w:r>
        <w:t>New Orleans, LA, April, 2012.</w:t>
      </w:r>
    </w:p>
    <w:p w:rsidR="00160B4D" w:rsidRDefault="00160B4D" w:rsidP="001772A6">
      <w:pPr>
        <w:tabs>
          <w:tab w:val="left" w:pos="-720"/>
        </w:tabs>
        <w:suppressAutoHyphens/>
        <w:ind w:left="720"/>
      </w:pPr>
    </w:p>
    <w:p w:rsidR="00160B4D" w:rsidRDefault="00160B4D" w:rsidP="001772A6">
      <w:pPr>
        <w:tabs>
          <w:tab w:val="left" w:pos="-720"/>
        </w:tabs>
        <w:suppressAutoHyphens/>
        <w:ind w:left="720"/>
      </w:pPr>
      <w:r>
        <w:t>Discussant,</w:t>
      </w:r>
      <w:r w:rsidR="000326DE">
        <w:t xml:space="preserve"> “John Marshall and His Critics</w:t>
      </w:r>
      <w:r>
        <w:t>”</w:t>
      </w:r>
      <w:r w:rsidR="0025343A">
        <w:t>,</w:t>
      </w:r>
      <w:r>
        <w:t xml:space="preserve"> a Liberty Fund Colloquium,” Miami, FL, February 2012.</w:t>
      </w:r>
    </w:p>
    <w:p w:rsidR="00160B4D" w:rsidRDefault="00160B4D" w:rsidP="001772A6">
      <w:pPr>
        <w:tabs>
          <w:tab w:val="left" w:pos="-720"/>
        </w:tabs>
        <w:suppressAutoHyphens/>
        <w:ind w:left="720"/>
      </w:pPr>
    </w:p>
    <w:p w:rsidR="006E4BA0" w:rsidRDefault="006E4BA0" w:rsidP="0025400C">
      <w:pPr>
        <w:tabs>
          <w:tab w:val="left" w:pos="-720"/>
        </w:tabs>
        <w:suppressAutoHyphens/>
        <w:ind w:left="720"/>
      </w:pPr>
      <w:r>
        <w:t>Discussant, “Liberty and Responsibility in the</w:t>
      </w:r>
      <w:r w:rsidR="000326DE">
        <w:t xml:space="preserve"> Writings and Samuel Huntington</w:t>
      </w:r>
      <w:r>
        <w:t>”</w:t>
      </w:r>
      <w:r w:rsidR="0025343A">
        <w:t>,</w:t>
      </w:r>
      <w:r>
        <w:t xml:space="preserve"> a Liberty Fund Colloquium, Cambridge, MA, June, 2011.</w:t>
      </w:r>
    </w:p>
    <w:p w:rsidR="006E4BA0" w:rsidRDefault="006E4BA0" w:rsidP="001772A6">
      <w:pPr>
        <w:tabs>
          <w:tab w:val="left" w:pos="-720"/>
        </w:tabs>
        <w:suppressAutoHyphens/>
        <w:ind w:left="720"/>
      </w:pPr>
    </w:p>
    <w:p w:rsidR="006E4BA0" w:rsidRDefault="006E4BA0" w:rsidP="001772A6">
      <w:pPr>
        <w:tabs>
          <w:tab w:val="left" w:pos="-720"/>
        </w:tabs>
        <w:suppressAutoHyphens/>
        <w:ind w:left="720"/>
      </w:pPr>
      <w:r>
        <w:t>Discussant, “Salisbury an</w:t>
      </w:r>
      <w:r w:rsidR="000326DE">
        <w:t>d Kennan of Realism and Liberty</w:t>
      </w:r>
      <w:r>
        <w:t>”</w:t>
      </w:r>
      <w:r w:rsidR="0025343A">
        <w:t>,</w:t>
      </w:r>
      <w:r>
        <w:t xml:space="preserve"> a Liberty Fund Colloquium, Indianapolis, IN, May, 2010.</w:t>
      </w:r>
    </w:p>
    <w:p w:rsidR="00C22397" w:rsidRDefault="00C22397" w:rsidP="001772A6">
      <w:pPr>
        <w:tabs>
          <w:tab w:val="left" w:pos="-720"/>
        </w:tabs>
        <w:suppressAutoHyphens/>
        <w:ind w:left="720"/>
      </w:pPr>
    </w:p>
    <w:p w:rsidR="00C31C18" w:rsidRDefault="00C31C18" w:rsidP="001772A6">
      <w:pPr>
        <w:tabs>
          <w:tab w:val="left" w:pos="-720"/>
        </w:tabs>
        <w:suppressAutoHyphens/>
        <w:ind w:left="720"/>
      </w:pPr>
      <w:r>
        <w:t>Discussant,</w:t>
      </w:r>
      <w:r w:rsidR="00F0240E">
        <w:t xml:space="preserve"> “Tacitus and Gibbon on Liberty and the Decline and Fall of Rome</w:t>
      </w:r>
      <w:r w:rsidR="00A519AD">
        <w:t>”</w:t>
      </w:r>
      <w:r w:rsidR="0025343A">
        <w:t>,</w:t>
      </w:r>
      <w:r w:rsidR="00F0240E">
        <w:t xml:space="preserve"> a L</w:t>
      </w:r>
      <w:r w:rsidR="00A519AD">
        <w:t>iberty Fund Colloquium, Indiana</w:t>
      </w:r>
      <w:r w:rsidR="00F0240E">
        <w:t>polis, IN, January 2009.</w:t>
      </w:r>
    </w:p>
    <w:p w:rsidR="00C31C18" w:rsidRDefault="00C31C18" w:rsidP="001772A6">
      <w:pPr>
        <w:tabs>
          <w:tab w:val="left" w:pos="-720"/>
        </w:tabs>
        <w:suppressAutoHyphens/>
        <w:ind w:left="720"/>
      </w:pPr>
    </w:p>
    <w:p w:rsidR="008467A9" w:rsidRDefault="008467A9" w:rsidP="001772A6">
      <w:pPr>
        <w:tabs>
          <w:tab w:val="left" w:pos="-720"/>
        </w:tabs>
        <w:suppressAutoHyphens/>
        <w:ind w:left="720"/>
      </w:pPr>
      <w:r>
        <w:t>Discussant, “John Quincy Adams and Liberty</w:t>
      </w:r>
      <w:r w:rsidR="00A519AD">
        <w:t>”</w:t>
      </w:r>
      <w:r w:rsidR="0025343A">
        <w:t>,</w:t>
      </w:r>
      <w:r>
        <w:t xml:space="preserve"> a Liberty Fund</w:t>
      </w:r>
      <w:r w:rsidR="00283293">
        <w:t xml:space="preserve"> Colloquium, Colorado Springs, CO, Novemb</w:t>
      </w:r>
      <w:r>
        <w:t>er, 2008.</w:t>
      </w:r>
    </w:p>
    <w:p w:rsidR="008467A9" w:rsidRDefault="008467A9" w:rsidP="001772A6">
      <w:pPr>
        <w:tabs>
          <w:tab w:val="left" w:pos="-720"/>
        </w:tabs>
        <w:suppressAutoHyphens/>
        <w:ind w:left="720"/>
      </w:pPr>
    </w:p>
    <w:p w:rsidR="00A65949" w:rsidRDefault="001772A6" w:rsidP="001772A6">
      <w:pPr>
        <w:tabs>
          <w:tab w:val="left" w:pos="-720"/>
        </w:tabs>
        <w:suppressAutoHyphens/>
        <w:ind w:left="720"/>
        <w:rPr>
          <w:b/>
        </w:rPr>
      </w:pPr>
      <w:r w:rsidRPr="001772A6">
        <w:t>Conference Director, “Liberty i</w:t>
      </w:r>
      <w:r w:rsidR="000326DE">
        <w:t>n Early American Foreign Policy</w:t>
      </w:r>
      <w:r w:rsidRPr="001772A6">
        <w:t>”</w:t>
      </w:r>
      <w:r w:rsidR="00C7130C">
        <w:t>,</w:t>
      </w:r>
      <w:r w:rsidRPr="001772A6">
        <w:t xml:space="preserve"> a Liberty Fund Colloquium, Big Sky, Montana, July, 2008</w:t>
      </w:r>
      <w:r>
        <w:rPr>
          <w:b/>
        </w:rPr>
        <w:t>.</w:t>
      </w:r>
    </w:p>
    <w:p w:rsidR="00A65949" w:rsidRDefault="00A65949" w:rsidP="001772A6">
      <w:pPr>
        <w:tabs>
          <w:tab w:val="left" w:pos="-720"/>
        </w:tabs>
        <w:suppressAutoHyphens/>
        <w:ind w:left="720"/>
        <w:rPr>
          <w:b/>
        </w:rPr>
      </w:pPr>
    </w:p>
    <w:p w:rsidR="008A469E" w:rsidRDefault="008A469E" w:rsidP="008A469E">
      <w:pPr>
        <w:tabs>
          <w:tab w:val="left" w:pos="-720"/>
        </w:tabs>
        <w:suppressAutoHyphens/>
        <w:ind w:left="720"/>
      </w:pPr>
      <w:r>
        <w:t>Discussant, “History, Narration, and Liberty</w:t>
      </w:r>
      <w:r w:rsidR="00C7130C">
        <w:t xml:space="preserve"> in First and Second Samuel</w:t>
      </w:r>
      <w:r w:rsidR="00A519AD">
        <w:t>”</w:t>
      </w:r>
      <w:r w:rsidR="00C7130C">
        <w:t>,</w:t>
      </w:r>
      <w:r>
        <w:t xml:space="preserve"> a Liberty Fund Colloquium, Flat Rock, NC, May 2008. </w:t>
      </w:r>
    </w:p>
    <w:p w:rsidR="008A469E" w:rsidRDefault="008A469E" w:rsidP="001772A6">
      <w:pPr>
        <w:tabs>
          <w:tab w:val="left" w:pos="-720"/>
        </w:tabs>
        <w:suppressAutoHyphens/>
        <w:ind w:left="720"/>
        <w:rPr>
          <w:b/>
        </w:rPr>
      </w:pPr>
    </w:p>
    <w:p w:rsidR="00A65949" w:rsidRPr="00A65949" w:rsidRDefault="00A65949" w:rsidP="00A65949">
      <w:pPr>
        <w:tabs>
          <w:tab w:val="left" w:pos="-720"/>
        </w:tabs>
        <w:suppressAutoHyphens/>
        <w:ind w:left="720"/>
      </w:pPr>
      <w:r w:rsidRPr="00A65949">
        <w:t>Discussant, “Thucydides on Democracy, Empire, and Liberty</w:t>
      </w:r>
      <w:r w:rsidR="00A519AD">
        <w:t>”</w:t>
      </w:r>
      <w:r w:rsidR="00C7130C">
        <w:t>,</w:t>
      </w:r>
      <w:r w:rsidRPr="00A65949">
        <w:t xml:space="preserve"> a Liberty Fund Colloquium, Indianapolis, IN, January, 2008.</w:t>
      </w:r>
    </w:p>
    <w:p w:rsidR="001772A6" w:rsidRDefault="001772A6" w:rsidP="001772A6">
      <w:pPr>
        <w:tabs>
          <w:tab w:val="left" w:pos="-720"/>
        </w:tabs>
        <w:suppressAutoHyphens/>
        <w:ind w:left="720"/>
        <w:rPr>
          <w:b/>
        </w:rPr>
      </w:pPr>
      <w:r>
        <w:rPr>
          <w:b/>
        </w:rPr>
        <w:t xml:space="preserve"> </w:t>
      </w:r>
    </w:p>
    <w:p w:rsidR="00A311D3" w:rsidRPr="00A311D3" w:rsidRDefault="00A311D3" w:rsidP="00A311D3">
      <w:pPr>
        <w:tabs>
          <w:tab w:val="left" w:pos="-720"/>
        </w:tabs>
        <w:suppressAutoHyphens/>
        <w:ind w:left="720"/>
      </w:pPr>
      <w:r w:rsidRPr="00A311D3">
        <w:t>Conference Director, “Terrorism and Liberty</w:t>
      </w:r>
      <w:r w:rsidR="000326DE">
        <w:t>: a Strategic Perspective</w:t>
      </w:r>
      <w:r w:rsidRPr="00A311D3">
        <w:t>”</w:t>
      </w:r>
      <w:r w:rsidR="00C7130C">
        <w:t>,</w:t>
      </w:r>
      <w:r w:rsidRPr="00A311D3">
        <w:t xml:space="preserve"> a Liberty Fund Colloquium, Newport, RI, May 2007.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41201E" w:rsidRDefault="0041201E">
      <w:pPr>
        <w:tabs>
          <w:tab w:val="left" w:pos="-720"/>
        </w:tabs>
        <w:suppressAutoHyphens/>
        <w:ind w:left="720"/>
      </w:pPr>
      <w:r>
        <w:t>Discussant, “Clausewitz and the Transformation of</w:t>
      </w:r>
      <w:r w:rsidR="000326DE">
        <w:t xml:space="preserve"> War</w:t>
      </w:r>
      <w:r w:rsidR="00451340">
        <w:t>”</w:t>
      </w:r>
      <w:r w:rsidR="00C7130C">
        <w:t>,</w:t>
      </w:r>
      <w:r w:rsidR="00451340">
        <w:t xml:space="preserve"> a Liberty Fund Colloquium</w:t>
      </w:r>
      <w:r>
        <w:t>, Philadelphia, 9-12 June 2005.</w:t>
      </w:r>
    </w:p>
    <w:p w:rsidR="0041201E" w:rsidRDefault="0041201E">
      <w:pPr>
        <w:tabs>
          <w:tab w:val="left" w:pos="-720"/>
        </w:tabs>
        <w:suppressAutoHyphens/>
        <w:ind w:left="720"/>
      </w:pPr>
    </w:p>
    <w:p w:rsidR="00AD3E80" w:rsidRDefault="00AD3E80">
      <w:pPr>
        <w:tabs>
          <w:tab w:val="left" w:pos="-720"/>
        </w:tabs>
        <w:suppressAutoHyphens/>
        <w:ind w:left="720"/>
      </w:pPr>
      <w:r>
        <w:lastRenderedPageBreak/>
        <w:t>Discussant, “Alexander Hamilton and Modern Liberty</w:t>
      </w:r>
      <w:r w:rsidR="00A519AD">
        <w:t>”</w:t>
      </w:r>
      <w:r w:rsidR="00C7130C">
        <w:t>,</w:t>
      </w:r>
      <w:r>
        <w:t xml:space="preserve"> a Liberty Fund Colloquium, Minneapolis-St. Paul, MN, September, 2004.</w:t>
      </w:r>
    </w:p>
    <w:p w:rsidR="00AD3E80" w:rsidRDefault="00AD3E80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Conference Director, “Principle and Prudence in Amer</w:t>
      </w:r>
      <w:r w:rsidR="00C7130C">
        <w:t>ican Foreign Policy, 1774-1824</w:t>
      </w:r>
      <w:r w:rsidR="00A519AD">
        <w:t>”</w:t>
      </w:r>
      <w:r w:rsidR="00C7130C">
        <w:t>,</w:t>
      </w:r>
      <w:r>
        <w:t xml:space="preserve"> a Liberty Fund Colloquium, Indianapolis, IN, September, 2000.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“Critics of Modern Liberty</w:t>
      </w:r>
      <w:r w:rsidR="00C7130C">
        <w:t>: Hegel and Locke</w:t>
      </w:r>
      <w:r w:rsidR="00A519AD">
        <w:t>”</w:t>
      </w:r>
      <w:r w:rsidR="00C7130C">
        <w:t>,</w:t>
      </w:r>
      <w:r>
        <w:t xml:space="preserve"> a Liberty Fund Colloquium, Aspen, CO, August, 2000.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“Ess</w:t>
      </w:r>
      <w:r w:rsidR="00C7130C">
        <w:t>ays and the Teaching of Virtue</w:t>
      </w:r>
      <w:r w:rsidR="00A519AD">
        <w:t>”</w:t>
      </w:r>
      <w:r w:rsidR="00C7130C">
        <w:t>,</w:t>
      </w:r>
      <w:r>
        <w:t xml:space="preserve"> a Liberty Fund Colloquium, Edinburgh, Scotland, July, 2000.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“Liberty Through Law: The Anglo-American Tradition in the 21</w:t>
      </w:r>
      <w:r>
        <w:rPr>
          <w:vertAlign w:val="superscript"/>
        </w:rPr>
        <w:t>st</w:t>
      </w:r>
      <w:r w:rsidR="00C7130C">
        <w:t xml:space="preserve"> Century</w:t>
      </w:r>
      <w:r w:rsidR="00A519AD">
        <w:t>”</w:t>
      </w:r>
      <w:r w:rsidR="00C7130C">
        <w:t>,</w:t>
      </w:r>
      <w:r>
        <w:t xml:space="preserve"> a Liberty Fund Colloquium, London, England, July, 2000.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</w:t>
      </w:r>
      <w:r w:rsidR="00C7130C">
        <w:t>r, “The Founders’ Constitution</w:t>
      </w:r>
      <w:r w:rsidR="00A519AD">
        <w:t>”</w:t>
      </w:r>
      <w:r w:rsidR="00C7130C">
        <w:t>,</w:t>
      </w:r>
      <w:r>
        <w:t xml:space="preserve"> a Liberty Fund Graduate Student Institute, Jackson Hole, WY, July, 2000.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“T</w:t>
      </w:r>
      <w:r w:rsidR="00C7130C">
        <w:t>hucydides on Democracy and War</w:t>
      </w:r>
      <w:r w:rsidR="00A519AD">
        <w:t>”</w:t>
      </w:r>
      <w:r w:rsidR="00C7130C">
        <w:t>,</w:t>
      </w:r>
      <w:r>
        <w:t xml:space="preserve"> a Liberty Fund Colloquium, Jackson Hole, WY, July, 2000.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Conference Director</w:t>
      </w:r>
      <w:r w:rsidR="00AD3E80">
        <w:t xml:space="preserve"> and Program Officer</w:t>
      </w:r>
      <w:r>
        <w:t>, “Liberty and the Good Lif</w:t>
      </w:r>
      <w:r w:rsidR="00C7130C">
        <w:t>e in Philosophy and Literature</w:t>
      </w:r>
      <w:r w:rsidR="00A519AD">
        <w:t>”</w:t>
      </w:r>
      <w:r w:rsidR="00C7130C">
        <w:t>,</w:t>
      </w:r>
      <w:r>
        <w:t xml:space="preserve"> a Liberty Fund Graduate Student Conference, Jackson Hole, WY, June-July, 2000.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Conference Director</w:t>
      </w:r>
      <w:r w:rsidR="00AD3E80">
        <w:t xml:space="preserve"> and Program Officer</w:t>
      </w:r>
      <w:r>
        <w:t>, “Competing Models of Liberty</w:t>
      </w:r>
      <w:r w:rsidR="00C7130C">
        <w:t xml:space="preserve"> in Philosophy and Literature</w:t>
      </w:r>
      <w:r w:rsidR="00A519AD">
        <w:t>”</w:t>
      </w:r>
      <w:r w:rsidR="00C7130C">
        <w:t>,</w:t>
      </w:r>
      <w:r>
        <w:t xml:space="preserve"> Lake Tahoe, CA, a Liberty Fund Graduate Student Conference, June, 2000.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“Higher Ed</w:t>
      </w:r>
      <w:r w:rsidR="00A519AD">
        <w:t>u</w:t>
      </w:r>
      <w:r w:rsidR="00C7130C">
        <w:t>cation in a Liberal Democracy</w:t>
      </w:r>
      <w:r w:rsidR="00A519AD">
        <w:t>”</w:t>
      </w:r>
      <w:r w:rsidR="00C7130C">
        <w:t>,</w:t>
      </w:r>
      <w:r>
        <w:t xml:space="preserve"> a Liberty Fund Colloquium, Big Sky, MO, June, 2000.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“Criticisms of Modern Liberty</w:t>
      </w:r>
      <w:r w:rsidR="00A519AD">
        <w:t>”</w:t>
      </w:r>
      <w:r w:rsidR="00C7130C">
        <w:t>,</w:t>
      </w:r>
      <w:r>
        <w:t xml:space="preserve"> a Liberty Fund Colloquium, Big Sky, MO, June, 2000.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“The Theory and Practice</w:t>
      </w:r>
      <w:r w:rsidR="00C7130C">
        <w:t xml:space="preserve"> of Stoic Freedom</w:t>
      </w:r>
      <w:r w:rsidR="00A519AD">
        <w:t>”</w:t>
      </w:r>
      <w:r w:rsidR="00C7130C">
        <w:t>,</w:t>
      </w:r>
      <w:r>
        <w:t xml:space="preserve"> a Liberty Fund Colloquium, Nashville, TN, May, 1999.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lastRenderedPageBreak/>
        <w:t>Program Officer, “Liberty and Responsible Government in the Thoug</w:t>
      </w:r>
      <w:r w:rsidR="00C7130C">
        <w:t>ht of the American Federalists</w:t>
      </w:r>
      <w:r w:rsidR="00A519AD">
        <w:t>”</w:t>
      </w:r>
      <w:r w:rsidR="00C7130C">
        <w:t>,</w:t>
      </w:r>
      <w:r>
        <w:t xml:space="preserve"> Philadelphia, PA, May, 2000.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 xml:space="preserve">Program Officer, “Liberty and Political Responsibility </w:t>
      </w:r>
      <w:r w:rsidR="00A519AD">
        <w:t>in the Thought of Raymond A</w:t>
      </w:r>
      <w:r w:rsidR="00C7130C">
        <w:t>ron</w:t>
      </w:r>
      <w:r w:rsidR="00A519AD">
        <w:t>”</w:t>
      </w:r>
      <w:r w:rsidR="00C7130C">
        <w:t>,</w:t>
      </w:r>
      <w:r>
        <w:t xml:space="preserve"> A Liberty Fund Colloquium, Newport, RI, March, 2000. 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“Liberty and Tyranny in the Frenc</w:t>
      </w:r>
      <w:r w:rsidR="00C7130C">
        <w:t>h Revolutions of 1789 and 1848</w:t>
      </w:r>
      <w:r w:rsidR="00A519AD">
        <w:t>”</w:t>
      </w:r>
      <w:r w:rsidR="00C7130C">
        <w:t>,</w:t>
      </w:r>
      <w:r>
        <w:t xml:space="preserve"> a Liberty Fund Colloquium, Pasadena, CA, March, 2000.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“Natural Law, Moral Independence</w:t>
      </w:r>
      <w:r w:rsidR="00A519AD">
        <w:t>, and Ci</w:t>
      </w:r>
      <w:r w:rsidR="00C7130C">
        <w:t>vil Liberty</w:t>
      </w:r>
      <w:r w:rsidR="00A519AD">
        <w:t>”</w:t>
      </w:r>
      <w:r w:rsidR="00C7130C">
        <w:t>,</w:t>
      </w:r>
      <w:r>
        <w:t xml:space="preserve"> a Liberty Fund Colloquium, Dallas, TX, March, 2000.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“Liberty and Responsib</w:t>
      </w:r>
      <w:r w:rsidR="00C7130C">
        <w:t>ility in Teaching and Learning</w:t>
      </w:r>
      <w:r w:rsidR="005A3B5F">
        <w:t>”</w:t>
      </w:r>
      <w:r w:rsidR="00C7130C">
        <w:t>,</w:t>
      </w:r>
      <w:r>
        <w:t xml:space="preserve"> a Liberty Fund Colloquium, San Antonio, TX, February, 2000.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“Love, Liberty, and Res</w:t>
      </w:r>
      <w:r w:rsidR="005A3B5F">
        <w:t>ponsibility in D</w:t>
      </w:r>
      <w:r w:rsidR="00C7130C">
        <w:t>ante and Eliot</w:t>
      </w:r>
      <w:r w:rsidR="005A3B5F">
        <w:t>”</w:t>
      </w:r>
      <w:r w:rsidR="00C7130C">
        <w:t>,</w:t>
      </w:r>
      <w:r>
        <w:t xml:space="preserve"> a Liberty Fund Colloquium, Clearwater, FL, February, 2000.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 xml:space="preserve">Conference Director, “Liberty and Tyranny in Machiavelli’s </w:t>
      </w:r>
      <w:r>
        <w:rPr>
          <w:i/>
        </w:rPr>
        <w:t>Prince</w:t>
      </w:r>
      <w:r w:rsidR="005A3B5F">
        <w:t>”</w:t>
      </w:r>
      <w:r w:rsidR="00C7130C">
        <w:t>,</w:t>
      </w:r>
      <w:r>
        <w:t xml:space="preserve"> a Liberty Fund Socratic Seminar, Indianapolis, IN, November, 1999. 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“James Fennimore Coop</w:t>
      </w:r>
      <w:r w:rsidR="005A3B5F">
        <w:t>er o</w:t>
      </w:r>
      <w:r w:rsidR="00C7130C">
        <w:t>n Nature and Civil Society</w:t>
      </w:r>
      <w:r w:rsidR="005A3B5F">
        <w:t>”</w:t>
      </w:r>
      <w:r w:rsidR="00C7130C">
        <w:t>,</w:t>
      </w:r>
      <w:r>
        <w:t xml:space="preserve"> a Liberty Fund Colloquium, St Paul, MN, October, 1999.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“Tocqueville, Bryce, and the Problem of Liberty</w:t>
      </w:r>
      <w:r w:rsidR="005A3B5F">
        <w:t>”</w:t>
      </w:r>
      <w:r w:rsidR="00C7130C">
        <w:t>,</w:t>
      </w:r>
      <w:r>
        <w:t xml:space="preserve"> a Liberty Fund Colloquium, London, England, October, 1999.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“Aristop</w:t>
      </w:r>
      <w:r w:rsidR="005A3B5F">
        <w:t xml:space="preserve">hanes on Democracy </w:t>
      </w:r>
      <w:r w:rsidR="00C7130C">
        <w:t>and Freedom</w:t>
      </w:r>
      <w:r w:rsidR="005A3B5F">
        <w:t>”</w:t>
      </w:r>
      <w:r w:rsidR="00C7130C">
        <w:t>,</w:t>
      </w:r>
      <w:r>
        <w:t xml:space="preserve"> Liberty Fund Colloquium, Richmond, VA, September, 1999.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“Shakespeare and Plutarch: Liberty</w:t>
      </w:r>
      <w:r w:rsidR="00C7130C">
        <w:t xml:space="preserve"> and Tyranny</w:t>
      </w:r>
      <w:r w:rsidR="005A3B5F">
        <w:t>”</w:t>
      </w:r>
      <w:r w:rsidR="00C7130C">
        <w:t>,</w:t>
      </w:r>
      <w:r>
        <w:t xml:space="preserve"> Liberty Fund Colloquium, Aspen, CO, August, 1999.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lastRenderedPageBreak/>
        <w:t>Program Officer, “Jane Austen: Liberty, Ch</w:t>
      </w:r>
      <w:r w:rsidR="005A3B5F">
        <w:t>aracter, and the Art of Vi</w:t>
      </w:r>
      <w:r w:rsidR="00C7130C">
        <w:t>rtue</w:t>
      </w:r>
      <w:r w:rsidR="005A3B5F">
        <w:t>”</w:t>
      </w:r>
      <w:r w:rsidR="00C7130C">
        <w:t>,</w:t>
      </w:r>
      <w:r>
        <w:t xml:space="preserve"> Liberty Fund Colloquium, Seattle, WA, August, 1999.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“R</w:t>
      </w:r>
      <w:r w:rsidR="00C7130C">
        <w:t>evolutionary Constitutionalism</w:t>
      </w:r>
      <w:r w:rsidR="005A3B5F">
        <w:t>”</w:t>
      </w:r>
      <w:r w:rsidR="00C7130C">
        <w:t>,</w:t>
      </w:r>
      <w:r>
        <w:t xml:space="preserve"> A Liberty Fund Graduate Student Summer Institute, Telluride, CO, July, 1999.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“Thucydides and Pluta</w:t>
      </w:r>
      <w:r w:rsidR="005A3B5F">
        <w:t>rch on War and Free Governme</w:t>
      </w:r>
      <w:r w:rsidR="00C7130C">
        <w:t>nt</w:t>
      </w:r>
      <w:r w:rsidR="005A3B5F">
        <w:t>”</w:t>
      </w:r>
      <w:r w:rsidR="00C7130C">
        <w:t>,</w:t>
      </w:r>
      <w:r>
        <w:t xml:space="preserve"> a Liberty Fund Colloquium, Jackson Hole, WY, June, 1999.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“Liberty and Responsibility in</w:t>
      </w:r>
      <w:r w:rsidR="00C7130C">
        <w:t xml:space="preserve"> Literature: The Tragic Aspect</w:t>
      </w:r>
      <w:r w:rsidR="005A3B5F">
        <w:t>”</w:t>
      </w:r>
      <w:r w:rsidR="00C7130C">
        <w:t>,</w:t>
      </w:r>
      <w:r>
        <w:t xml:space="preserve"> Liberty Fund High School Teachers Conference, Big Sky, Montana, June, 1999.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“Statesmanship and the Defense of Liberty</w:t>
      </w:r>
      <w:r w:rsidR="005A3B5F">
        <w:t>”</w:t>
      </w:r>
      <w:r w:rsidR="00C7130C">
        <w:t>,</w:t>
      </w:r>
      <w:r>
        <w:t xml:space="preserve"> a Liberty Fund Colloquium, Aspen, CO, August, 1999.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 xml:space="preserve">Program Officer, “Liberty and Responsibility in Plato’s </w:t>
      </w:r>
      <w:r>
        <w:rPr>
          <w:i/>
        </w:rPr>
        <w:t>Laws</w:t>
      </w:r>
      <w:r w:rsidR="005A3B5F">
        <w:t>”</w:t>
      </w:r>
      <w:r w:rsidR="00C7130C">
        <w:t>,</w:t>
      </w:r>
      <w:r>
        <w:t xml:space="preserve"> Liberty Fund Colloquium, May, 1999, St. Paul, MN.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Discussant, “After the Bea</w:t>
      </w:r>
      <w:r w:rsidR="00C7130C">
        <w:t>utiful: Politics and Modernism</w:t>
      </w:r>
      <w:r w:rsidR="005A3B5F">
        <w:t>”</w:t>
      </w:r>
      <w:r w:rsidR="00C7130C">
        <w:t>,</w:t>
      </w:r>
      <w:r>
        <w:t xml:space="preserve"> Olin Conference, University of Chicago, May, 1999, Chicago: IL.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“Hutcheson and H</w:t>
      </w:r>
      <w:r w:rsidR="00C7130C">
        <w:t>ume on Human Nature and Virtue</w:t>
      </w:r>
      <w:r w:rsidR="005A3B5F">
        <w:t>”</w:t>
      </w:r>
      <w:r w:rsidR="00C7130C">
        <w:t>,</w:t>
      </w:r>
      <w:r>
        <w:t xml:space="preserve"> Liberty Fund Colloquium, Charleston, SC, March, 1999.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“Religion, Moral Virtue, and Civic Liberty</w:t>
      </w:r>
      <w:r w:rsidR="005A3B5F">
        <w:t>”</w:t>
      </w:r>
      <w:r w:rsidR="00C7130C">
        <w:t>,</w:t>
      </w:r>
      <w:r>
        <w:t xml:space="preserve"> Liberty Fund Colloquium, Baltimore, MD, February, 1999.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“Edmund Burke and Liberty</w:t>
      </w:r>
      <w:r w:rsidR="005A3B5F">
        <w:t>”</w:t>
      </w:r>
      <w:r w:rsidR="00C7130C">
        <w:t>,</w:t>
      </w:r>
      <w:r>
        <w:t xml:space="preserve"> Liberty Fund Colloquium, San Antonio, TX, February, 1999. 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“Regicide, Republic, and Liberty</w:t>
      </w:r>
      <w:r w:rsidR="00C7130C">
        <w:t>: The Execution of Charles I</w:t>
      </w:r>
      <w:r w:rsidR="005A3B5F">
        <w:t>”</w:t>
      </w:r>
      <w:r w:rsidR="00C7130C">
        <w:t>,</w:t>
      </w:r>
      <w:r>
        <w:t xml:space="preserve"> Liberty Fund Colloquium, Amherst, MA, January, 1999.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“Kant on E</w:t>
      </w:r>
      <w:r w:rsidR="00C7130C">
        <w:t>ducation and Its Meaning Today</w:t>
      </w:r>
      <w:r w:rsidR="005A3B5F">
        <w:t>”</w:t>
      </w:r>
      <w:r w:rsidR="00C7130C">
        <w:t>,</w:t>
      </w:r>
      <w:r>
        <w:t xml:space="preserve"> Liberty Fund Colloquium, Clearwater, FL, January, 1999.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“Winston Churchill and the Practice and Tradition of Liberty</w:t>
      </w:r>
      <w:r w:rsidR="005A3B5F">
        <w:t>”</w:t>
      </w:r>
      <w:r w:rsidR="00C7130C">
        <w:t>,</w:t>
      </w:r>
      <w:r>
        <w:t xml:space="preserve"> Liberty Fund Colloquium, Newport, RI, November, 1998.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Conference Director, “War and Free Government in the Political Th</w:t>
      </w:r>
      <w:r w:rsidR="00C7130C">
        <w:t>ought of the American Founders</w:t>
      </w:r>
      <w:r w:rsidR="005A3B5F">
        <w:t>”</w:t>
      </w:r>
      <w:r w:rsidR="00C7130C">
        <w:t>,</w:t>
      </w:r>
      <w:r>
        <w:t xml:space="preserve"> a Liberty Fund Colloquium, Colorado Springs, CO, October, 1998.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“Liberty and Responsibility in the Life of Reason: t</w:t>
      </w:r>
      <w:r w:rsidR="005A3B5F">
        <w:t>h</w:t>
      </w:r>
      <w:r w:rsidR="00C7130C">
        <w:t>e Thought of George Santayana</w:t>
      </w:r>
      <w:r w:rsidR="005A3B5F">
        <w:t>”</w:t>
      </w:r>
      <w:r w:rsidR="00C7130C">
        <w:t>,</w:t>
      </w:r>
      <w:r>
        <w:t xml:space="preserve"> Nashville, Tennessee, November, 1998.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 xml:space="preserve">Program Officer, “Liberty, Authority, and the Pursuit of Happiness in the Works </w:t>
      </w:r>
      <w:r w:rsidR="00C7130C">
        <w:t>of Shakespeare and Jane Austen</w:t>
      </w:r>
      <w:r w:rsidR="005A3B5F">
        <w:t>”</w:t>
      </w:r>
      <w:r w:rsidR="00C7130C">
        <w:t>,</w:t>
      </w:r>
      <w:r>
        <w:t xml:space="preserve"> Liberty Fund Colloquium, Seattle, WA, October, 1998.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“The S</w:t>
      </w:r>
      <w:r w:rsidR="00C7130C">
        <w:t>atirists’ Response to Coercion</w:t>
      </w:r>
      <w:r w:rsidR="005A3B5F">
        <w:t>”</w:t>
      </w:r>
      <w:r w:rsidR="00C7130C">
        <w:t>,</w:t>
      </w:r>
      <w:r>
        <w:t xml:space="preserve"> Liberty Fund Colloquium, Prouts Neck, ME, October, 1998.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“Liberty</w:t>
      </w:r>
      <w:r w:rsidR="00C7130C">
        <w:t xml:space="preserve"> and Direct Democracy</w:t>
      </w:r>
      <w:r w:rsidR="005A3B5F">
        <w:t>”</w:t>
      </w:r>
      <w:r w:rsidR="00C7130C">
        <w:t>,</w:t>
      </w:r>
      <w:r>
        <w:t xml:space="preserve"> Liberty Fund Colloquium, Portland, OR, September, 1998.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</w:t>
      </w:r>
      <w:r w:rsidR="00C7130C">
        <w:t xml:space="preserve"> “Parental Rights in Education</w:t>
      </w:r>
      <w:r w:rsidR="005A3B5F">
        <w:t>”</w:t>
      </w:r>
      <w:r w:rsidR="00C7130C">
        <w:t>,</w:t>
      </w:r>
      <w:r>
        <w:t xml:space="preserve"> Liberty Fund Colloquium, Milwaukee, WI, September, 1998. </w:t>
      </w:r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“Liberty and Religious Identity in the Modern University</w:t>
      </w:r>
      <w:r w:rsidR="005A3B5F">
        <w:t>”</w:t>
      </w:r>
      <w:r w:rsidR="00C7130C">
        <w:t>,</w:t>
      </w:r>
      <w:r>
        <w:t xml:space="preserve"> Liberty Fund Colloquium, Aspen, CO, August, 1998.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“Liberty an</w:t>
      </w:r>
      <w:r w:rsidR="00C7130C">
        <w:t>d Responsibility in Literature</w:t>
      </w:r>
      <w:r w:rsidR="005A3B5F">
        <w:t>”</w:t>
      </w:r>
      <w:r w:rsidR="00C7130C">
        <w:t>,</w:t>
      </w:r>
      <w:r>
        <w:t xml:space="preserve"> Liberty Fund High School Teachers Conference, Albuquerque, NM, July, 1998.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Program Officer, “Virtue and Liberty in the Tho</w:t>
      </w:r>
      <w:r w:rsidR="00C7130C">
        <w:t>ught of the Scottish Moralists</w:t>
      </w:r>
      <w:r w:rsidR="005A3B5F">
        <w:t>”</w:t>
      </w:r>
      <w:r w:rsidR="00C7130C">
        <w:t>,</w:t>
      </w:r>
      <w:r>
        <w:t xml:space="preserve"> Liberty Fund Graduate Student Conference, Charleston, SC, July, 1998.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Conference Director and Discussion Leader, “Thucydi</w:t>
      </w:r>
      <w:r w:rsidR="00C7130C">
        <w:t>des on War and Free Government</w:t>
      </w:r>
      <w:r w:rsidR="005A3B5F">
        <w:t>"</w:t>
      </w:r>
      <w:r w:rsidR="00C7130C">
        <w:t>,</w:t>
      </w:r>
      <w:r>
        <w:t xml:space="preserve"> Liberty Fund Colloquium, July, 1997, Colorado Springs, CO.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lastRenderedPageBreak/>
        <w:t xml:space="preserve">Discussant, Liberty Fund Colloquium on "The Theory and State of War in a Free Society, Part </w:t>
      </w:r>
      <w:r w:rsidR="00C7130C">
        <w:t>II: Thucydides and Machiavelli</w:t>
      </w:r>
      <w:r w:rsidR="005A3B5F">
        <w:t>"</w:t>
      </w:r>
      <w:r w:rsidR="00C7130C">
        <w:t>,</w:t>
      </w:r>
      <w:r>
        <w:t xml:space="preserve"> April, 1996, Houston, TX.</w:t>
      </w:r>
    </w:p>
    <w:p w:rsidR="00BD01A8" w:rsidRDefault="00BD01A8">
      <w:pPr>
        <w:tabs>
          <w:tab w:val="left" w:pos="-720"/>
        </w:tabs>
        <w:suppressAutoHyphens/>
      </w:pPr>
    </w:p>
    <w:p w:rsidR="00BC63B7" w:rsidRDefault="00BC63B7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Discussant, Liberty Fund Colloquium on "Libert</w:t>
      </w:r>
      <w:r w:rsidR="00C7130C">
        <w:t>y and the Separation of Powers</w:t>
      </w:r>
      <w:r w:rsidR="005A3B5F">
        <w:t>"</w:t>
      </w:r>
      <w:r w:rsidR="00C7130C">
        <w:t>,</w:t>
      </w:r>
      <w:r>
        <w:t xml:space="preserve"> November, 1995, Houston, TX.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Discussant, Olin C</w:t>
      </w:r>
      <w:r w:rsidR="00C7130C">
        <w:t>onference on "Democratic Honor</w:t>
      </w:r>
      <w:r w:rsidR="005A3B5F">
        <w:t>"</w:t>
      </w:r>
      <w:r w:rsidR="00C7130C">
        <w:t>,</w:t>
      </w:r>
      <w:r>
        <w:t xml:space="preserve"> May, 1995, University of Chicago, Chicago, IL.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Discussant, Liberty Fund Colloquium on "The Theory and State of War in a Free Society: Sun Tzu,</w:t>
      </w:r>
      <w:r w:rsidR="00C7130C">
        <w:t xml:space="preserve"> Clausewitz, Jomini, and Mahan</w:t>
      </w:r>
      <w:r w:rsidR="005A3B5F">
        <w:t>"</w:t>
      </w:r>
      <w:r w:rsidR="00C7130C">
        <w:t>,</w:t>
      </w:r>
      <w:r>
        <w:t xml:space="preserve"> April, 1995, Houston, TX.</w:t>
      </w:r>
    </w:p>
    <w:p w:rsidR="00BD01A8" w:rsidRDefault="00BD01A8">
      <w:pPr>
        <w:tabs>
          <w:tab w:val="left" w:pos="-720"/>
        </w:tabs>
        <w:suppressAutoHyphens/>
      </w:pPr>
    </w:p>
    <w:p w:rsidR="00BD01A8" w:rsidRDefault="00BD01A8" w:rsidP="00BA2090">
      <w:pPr>
        <w:tabs>
          <w:tab w:val="left" w:pos="-720"/>
        </w:tabs>
        <w:suppressAutoHyphens/>
        <w:ind w:left="720"/>
      </w:pPr>
      <w:r>
        <w:t>Discussant, Liberty Fund Colloquium on "Liberty and Responsibility in the Writings of</w:t>
      </w:r>
      <w:r w:rsidR="00C7130C">
        <w:t xml:space="preserve"> Nathaniel Hawthorne</w:t>
      </w:r>
      <w:r w:rsidR="005A3B5F">
        <w:t>"</w:t>
      </w:r>
      <w:r w:rsidR="00C7130C">
        <w:t>,</w:t>
      </w:r>
      <w:r>
        <w:t xml:space="preserve"> November, 1994, Denver, CO.</w:t>
      </w:r>
    </w:p>
    <w:p w:rsidR="00BD01A8" w:rsidRDefault="00BD01A8">
      <w:pPr>
        <w:pStyle w:val="Heading1"/>
        <w:rPr>
          <w:sz w:val="24"/>
        </w:rPr>
      </w:pPr>
    </w:p>
    <w:p w:rsidR="00BD01A8" w:rsidRDefault="00BD01A8">
      <w:pPr>
        <w:pStyle w:val="Heading1"/>
        <w:rPr>
          <w:sz w:val="24"/>
        </w:rPr>
      </w:pPr>
      <w:r>
        <w:rPr>
          <w:sz w:val="24"/>
        </w:rPr>
        <w:t>REFERENCES</w:t>
      </w:r>
    </w:p>
    <w:p w:rsidR="00BD01A8" w:rsidRDefault="00BD01A8">
      <w:pPr>
        <w:tabs>
          <w:tab w:val="left" w:pos="-720"/>
        </w:tabs>
        <w:suppressAutoHyphens/>
        <w:rPr>
          <w:b/>
        </w:rPr>
      </w:pPr>
    </w:p>
    <w:p w:rsidR="00BD01A8" w:rsidRDefault="00BD01A8">
      <w:pPr>
        <w:tabs>
          <w:tab w:val="left" w:pos="-720"/>
        </w:tabs>
        <w:suppressAutoHyphens/>
        <w:ind w:left="720"/>
      </w:pPr>
      <w:r>
        <w:t>Professor Michael P. Zuckert, Department of Government, University of Notre Dam</w:t>
      </w:r>
      <w:r w:rsidR="00840513">
        <w:t xml:space="preserve">e, 217 O’Shaughnessy Hall, </w:t>
      </w:r>
      <w:r w:rsidR="007743BD">
        <w:t>South Bend</w:t>
      </w:r>
      <w:r>
        <w:t xml:space="preserve">, IN 46556,  (219) 631-8050, </w:t>
      </w:r>
      <w:hyperlink r:id="rId10" w:history="1">
        <w:r>
          <w:rPr>
            <w:rStyle w:val="Hyperlink"/>
          </w:rPr>
          <w:t>Michael.Zuckert.1@nd.edu</w:t>
        </w:r>
      </w:hyperlink>
    </w:p>
    <w:p w:rsidR="00BD01A8" w:rsidRDefault="00BD01A8">
      <w:pPr>
        <w:tabs>
          <w:tab w:val="left" w:pos="-720"/>
        </w:tabs>
        <w:suppressAutoHyphens/>
        <w:ind w:left="720"/>
      </w:pPr>
    </w:p>
    <w:p w:rsidR="00BD01A8" w:rsidRDefault="00BD01A8" w:rsidP="00160B4D">
      <w:pPr>
        <w:tabs>
          <w:tab w:val="left" w:pos="-720"/>
        </w:tabs>
        <w:suppressAutoHyphens/>
        <w:ind w:left="720"/>
      </w:pPr>
      <w:r>
        <w:t xml:space="preserve">Professor </w:t>
      </w:r>
      <w:smartTag w:uri="urn:schemas-microsoft-com:office:smarttags" w:element="PersonName">
        <w:r>
          <w:t>Nathan Tarcov</w:t>
        </w:r>
      </w:smartTag>
      <w:r>
        <w:t>, the Committee on Social Thought, University of Chicago, 1130 E. 59</w:t>
      </w:r>
      <w:r>
        <w:rPr>
          <w:vertAlign w:val="superscript"/>
        </w:rPr>
        <w:t>th</w:t>
      </w:r>
      <w:r>
        <w:t xml:space="preserve"> Street, Chicago, IL 60637 (773) 702-7064, </w:t>
      </w:r>
      <w:hyperlink r:id="rId11" w:history="1">
        <w:r>
          <w:rPr>
            <w:rStyle w:val="Hyperlink"/>
          </w:rPr>
          <w:t>n-tarcov@uchicago.edu</w:t>
        </w:r>
      </w:hyperlink>
    </w:p>
    <w:p w:rsidR="003C6C04" w:rsidRDefault="003C6C04" w:rsidP="00BA2090">
      <w:pPr>
        <w:tabs>
          <w:tab w:val="left" w:pos="-720"/>
        </w:tabs>
        <w:suppressAutoHyphens/>
      </w:pPr>
    </w:p>
    <w:p w:rsidR="004F1A98" w:rsidRDefault="003C6C04" w:rsidP="00160B4D">
      <w:pPr>
        <w:tabs>
          <w:tab w:val="left" w:pos="-720"/>
        </w:tabs>
        <w:suppressAutoHyphens/>
        <w:ind w:left="720"/>
      </w:pPr>
      <w:r>
        <w:t>Professor David C. Hendrickson, Department of Political Science, Colorado College, CO.</w:t>
      </w:r>
      <w:r w:rsidR="00BD26D4">
        <w:t xml:space="preserve"> </w:t>
      </w:r>
      <w:hyperlink r:id="rId12" w:history="1">
        <w:r w:rsidR="00BD26D4" w:rsidRPr="00D920C8">
          <w:rPr>
            <w:rStyle w:val="Hyperlink"/>
          </w:rPr>
          <w:t>dhendrickson@ColoradoCollege.edu</w:t>
        </w:r>
      </w:hyperlink>
    </w:p>
    <w:p w:rsidR="003C65B0" w:rsidRDefault="003C65B0" w:rsidP="005D21A5">
      <w:pPr>
        <w:tabs>
          <w:tab w:val="left" w:pos="-720"/>
        </w:tabs>
        <w:suppressAutoHyphens/>
      </w:pPr>
    </w:p>
    <w:p w:rsidR="003C65B0" w:rsidRDefault="003C65B0" w:rsidP="00160B4D">
      <w:pPr>
        <w:tabs>
          <w:tab w:val="left" w:pos="-720"/>
        </w:tabs>
        <w:suppressAutoHyphens/>
        <w:ind w:left="720"/>
      </w:pPr>
      <w:r>
        <w:t>Professor Sally Paine, Department of Strategy and Policy, United States Naval War College, Newport, RI.</w:t>
      </w:r>
      <w:r w:rsidR="00BD26D4">
        <w:t xml:space="preserve"> </w:t>
      </w:r>
      <w:hyperlink r:id="rId13" w:history="1">
        <w:r w:rsidR="00BD26D4" w:rsidRPr="00D920C8">
          <w:rPr>
            <w:rStyle w:val="Hyperlink"/>
          </w:rPr>
          <w:t>sally.paine@usnwc.edu</w:t>
        </w:r>
      </w:hyperlink>
    </w:p>
    <w:p w:rsidR="003C65B0" w:rsidRDefault="003C65B0" w:rsidP="005D21A5">
      <w:pPr>
        <w:tabs>
          <w:tab w:val="left" w:pos="-720"/>
        </w:tabs>
        <w:suppressAutoHyphens/>
      </w:pPr>
    </w:p>
    <w:p w:rsidR="00D56AD0" w:rsidRDefault="00D56AD0" w:rsidP="00D56AD0">
      <w:pPr>
        <w:tabs>
          <w:tab w:val="left" w:pos="-720"/>
        </w:tabs>
        <w:suppressAutoHyphens/>
        <w:ind w:left="720"/>
      </w:pPr>
      <w:r>
        <w:t xml:space="preserve">Professor Marc Genest, Department of Strategy and Policy, United States Naval War College, Newport, RI, </w:t>
      </w:r>
      <w:hyperlink r:id="rId14" w:history="1">
        <w:r w:rsidRPr="00261DC8">
          <w:rPr>
            <w:rStyle w:val="Hyperlink"/>
          </w:rPr>
          <w:t>marc.genest@usnwc.edu</w:t>
        </w:r>
      </w:hyperlink>
      <w:r>
        <w:t xml:space="preserve">. </w:t>
      </w:r>
    </w:p>
    <w:p w:rsidR="00613EFC" w:rsidRDefault="00613EFC" w:rsidP="00D56AD0">
      <w:pPr>
        <w:tabs>
          <w:tab w:val="left" w:pos="-720"/>
        </w:tabs>
        <w:suppressAutoHyphens/>
        <w:ind w:left="720"/>
      </w:pPr>
    </w:p>
    <w:p w:rsidR="00613EFC" w:rsidRDefault="00613EFC" w:rsidP="00D56AD0">
      <w:pPr>
        <w:tabs>
          <w:tab w:val="left" w:pos="-720"/>
        </w:tabs>
        <w:suppressAutoHyphens/>
        <w:ind w:left="720"/>
      </w:pPr>
      <w:r>
        <w:t xml:space="preserve">Professor David A. Brown (Colonel, US Army (ret.), Department of Strategy and Policy, United States Naval War College, </w:t>
      </w:r>
      <w:hyperlink r:id="rId15" w:history="1">
        <w:r w:rsidRPr="006C3FE8">
          <w:rPr>
            <w:rStyle w:val="Hyperlink"/>
          </w:rPr>
          <w:t>brown.david@usnwc.edu</w:t>
        </w:r>
      </w:hyperlink>
      <w:r>
        <w:t xml:space="preserve">. </w:t>
      </w:r>
    </w:p>
    <w:p w:rsidR="00D56AD0" w:rsidRDefault="00D56AD0" w:rsidP="005D21A5">
      <w:pPr>
        <w:tabs>
          <w:tab w:val="left" w:pos="-720"/>
        </w:tabs>
        <w:suppressAutoHyphens/>
      </w:pPr>
    </w:p>
    <w:p w:rsidR="00BD01A8" w:rsidRDefault="003C65B0" w:rsidP="00BC63B7">
      <w:pPr>
        <w:tabs>
          <w:tab w:val="left" w:pos="-720"/>
        </w:tabs>
        <w:suppressAutoHyphens/>
        <w:ind w:left="720"/>
      </w:pPr>
      <w:r>
        <w:t>Professor Michael Pavkovic, Chair, Department of Strategy and Policy, Newport, RI.</w:t>
      </w:r>
      <w:r w:rsidR="00F06A48">
        <w:t xml:space="preserve"> </w:t>
      </w:r>
      <w:hyperlink r:id="rId16" w:history="1">
        <w:r w:rsidR="00BD26D4" w:rsidRPr="00D920C8">
          <w:rPr>
            <w:rStyle w:val="Hyperlink"/>
          </w:rPr>
          <w:t>michael.pavkovic@usnwc.edu</w:t>
        </w:r>
      </w:hyperlink>
    </w:p>
    <w:p w:rsidR="00BD01A8" w:rsidRDefault="00BD01A8">
      <w:pPr>
        <w:tabs>
          <w:tab w:val="left" w:pos="-720"/>
        </w:tabs>
        <w:suppressAutoHyphens/>
        <w:ind w:left="720"/>
      </w:pPr>
    </w:p>
    <w:sectPr w:rsidR="00BD01A8" w:rsidSect="00D2126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A6" w:rsidRDefault="001F3DA6">
      <w:pPr>
        <w:spacing w:line="20" w:lineRule="exact"/>
      </w:pPr>
    </w:p>
  </w:endnote>
  <w:endnote w:type="continuationSeparator" w:id="0">
    <w:p w:rsidR="001F3DA6" w:rsidRDefault="001F3DA6">
      <w:r>
        <w:t xml:space="preserve"> </w:t>
      </w:r>
    </w:p>
  </w:endnote>
  <w:endnote w:type="continuationNotice" w:id="1">
    <w:p w:rsidR="001F3DA6" w:rsidRDefault="001F3D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A6" w:rsidRDefault="001F3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21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DA6" w:rsidRDefault="001F3D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3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3DA6" w:rsidRDefault="001F3D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A6" w:rsidRDefault="001F3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A6" w:rsidRDefault="001F3DA6">
      <w:r>
        <w:separator/>
      </w:r>
    </w:p>
  </w:footnote>
  <w:footnote w:type="continuationSeparator" w:id="0">
    <w:p w:rsidR="001F3DA6" w:rsidRDefault="001F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A6" w:rsidRDefault="001F3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A6" w:rsidRDefault="001F3D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A6" w:rsidRDefault="001F3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70D"/>
    <w:multiLevelType w:val="hybridMultilevel"/>
    <w:tmpl w:val="9AB0C06A"/>
    <w:lvl w:ilvl="0" w:tplc="6BEA7A48">
      <w:numFmt w:val="bullet"/>
      <w:lvlText w:val="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8AD660C"/>
    <w:multiLevelType w:val="hybridMultilevel"/>
    <w:tmpl w:val="35B49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4A58A3"/>
    <w:multiLevelType w:val="hybridMultilevel"/>
    <w:tmpl w:val="5184C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04375C"/>
    <w:multiLevelType w:val="hybridMultilevel"/>
    <w:tmpl w:val="E83E3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8401ED"/>
    <w:multiLevelType w:val="hybridMultilevel"/>
    <w:tmpl w:val="2EB66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EB41B4"/>
    <w:multiLevelType w:val="hybridMultilevel"/>
    <w:tmpl w:val="A1E8B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285A55"/>
    <w:rsid w:val="00000665"/>
    <w:rsid w:val="0000220E"/>
    <w:rsid w:val="000271D3"/>
    <w:rsid w:val="000326DE"/>
    <w:rsid w:val="00054B07"/>
    <w:rsid w:val="00076B0B"/>
    <w:rsid w:val="000830A4"/>
    <w:rsid w:val="000C1BC1"/>
    <w:rsid w:val="000E2A4E"/>
    <w:rsid w:val="000F5AB7"/>
    <w:rsid w:val="00111C81"/>
    <w:rsid w:val="00123815"/>
    <w:rsid w:val="001479A7"/>
    <w:rsid w:val="00160B4D"/>
    <w:rsid w:val="001772A6"/>
    <w:rsid w:val="001A3B50"/>
    <w:rsid w:val="001C59D6"/>
    <w:rsid w:val="001D0520"/>
    <w:rsid w:val="001D437C"/>
    <w:rsid w:val="001F17A1"/>
    <w:rsid w:val="001F3DA6"/>
    <w:rsid w:val="001F5320"/>
    <w:rsid w:val="00210F58"/>
    <w:rsid w:val="00213E77"/>
    <w:rsid w:val="00243E85"/>
    <w:rsid w:val="0025343A"/>
    <w:rsid w:val="0025400C"/>
    <w:rsid w:val="00283293"/>
    <w:rsid w:val="002848BA"/>
    <w:rsid w:val="00285A55"/>
    <w:rsid w:val="00285FEE"/>
    <w:rsid w:val="00286DD4"/>
    <w:rsid w:val="00294545"/>
    <w:rsid w:val="00295766"/>
    <w:rsid w:val="002A08A7"/>
    <w:rsid w:val="002A2691"/>
    <w:rsid w:val="00306747"/>
    <w:rsid w:val="003137EB"/>
    <w:rsid w:val="00335480"/>
    <w:rsid w:val="00384BB1"/>
    <w:rsid w:val="003B2CEF"/>
    <w:rsid w:val="003C65B0"/>
    <w:rsid w:val="003C6C04"/>
    <w:rsid w:val="003E3364"/>
    <w:rsid w:val="0041201E"/>
    <w:rsid w:val="00412616"/>
    <w:rsid w:val="004248D6"/>
    <w:rsid w:val="004376D9"/>
    <w:rsid w:val="0044045F"/>
    <w:rsid w:val="00451340"/>
    <w:rsid w:val="00451B42"/>
    <w:rsid w:val="00465174"/>
    <w:rsid w:val="004F1A98"/>
    <w:rsid w:val="00531BB4"/>
    <w:rsid w:val="005816E7"/>
    <w:rsid w:val="00590E74"/>
    <w:rsid w:val="005A1E60"/>
    <w:rsid w:val="005A3B5F"/>
    <w:rsid w:val="005B64E3"/>
    <w:rsid w:val="005C7CBE"/>
    <w:rsid w:val="005D21A5"/>
    <w:rsid w:val="005E2108"/>
    <w:rsid w:val="005E6DBA"/>
    <w:rsid w:val="00613940"/>
    <w:rsid w:val="00613EFC"/>
    <w:rsid w:val="0063695D"/>
    <w:rsid w:val="006406C1"/>
    <w:rsid w:val="0066494B"/>
    <w:rsid w:val="00677857"/>
    <w:rsid w:val="00682D57"/>
    <w:rsid w:val="0069679A"/>
    <w:rsid w:val="006D41E1"/>
    <w:rsid w:val="006E0D30"/>
    <w:rsid w:val="006E1321"/>
    <w:rsid w:val="006E4BA0"/>
    <w:rsid w:val="00703E57"/>
    <w:rsid w:val="00704407"/>
    <w:rsid w:val="00716513"/>
    <w:rsid w:val="0076603E"/>
    <w:rsid w:val="007715A7"/>
    <w:rsid w:val="007743BD"/>
    <w:rsid w:val="00802EA3"/>
    <w:rsid w:val="0080329E"/>
    <w:rsid w:val="00806DAE"/>
    <w:rsid w:val="008201A5"/>
    <w:rsid w:val="00830A4A"/>
    <w:rsid w:val="00840513"/>
    <w:rsid w:val="0084650C"/>
    <w:rsid w:val="008467A9"/>
    <w:rsid w:val="00865628"/>
    <w:rsid w:val="0089112B"/>
    <w:rsid w:val="00894CE1"/>
    <w:rsid w:val="008A42D6"/>
    <w:rsid w:val="008A469E"/>
    <w:rsid w:val="008A5994"/>
    <w:rsid w:val="008C79B6"/>
    <w:rsid w:val="008F3D01"/>
    <w:rsid w:val="00916F44"/>
    <w:rsid w:val="00931B3F"/>
    <w:rsid w:val="009439D8"/>
    <w:rsid w:val="009531F6"/>
    <w:rsid w:val="0096233D"/>
    <w:rsid w:val="0097434E"/>
    <w:rsid w:val="009743F2"/>
    <w:rsid w:val="009861B5"/>
    <w:rsid w:val="00990E8A"/>
    <w:rsid w:val="009948FA"/>
    <w:rsid w:val="009B2EA4"/>
    <w:rsid w:val="009C2BBE"/>
    <w:rsid w:val="009D41E6"/>
    <w:rsid w:val="009F70E3"/>
    <w:rsid w:val="00A0498B"/>
    <w:rsid w:val="00A10A34"/>
    <w:rsid w:val="00A311D3"/>
    <w:rsid w:val="00A519AD"/>
    <w:rsid w:val="00A65949"/>
    <w:rsid w:val="00AB2CD7"/>
    <w:rsid w:val="00AD3E80"/>
    <w:rsid w:val="00AD7294"/>
    <w:rsid w:val="00AD765A"/>
    <w:rsid w:val="00AE31B1"/>
    <w:rsid w:val="00B06EEF"/>
    <w:rsid w:val="00B1501C"/>
    <w:rsid w:val="00B2072D"/>
    <w:rsid w:val="00B5059E"/>
    <w:rsid w:val="00B60D37"/>
    <w:rsid w:val="00B66A4D"/>
    <w:rsid w:val="00B730B8"/>
    <w:rsid w:val="00B75BE5"/>
    <w:rsid w:val="00BA2090"/>
    <w:rsid w:val="00BA5A6D"/>
    <w:rsid w:val="00BC481F"/>
    <w:rsid w:val="00BC63B7"/>
    <w:rsid w:val="00BD01A8"/>
    <w:rsid w:val="00BD26D4"/>
    <w:rsid w:val="00BF2B48"/>
    <w:rsid w:val="00C048C1"/>
    <w:rsid w:val="00C22397"/>
    <w:rsid w:val="00C31C18"/>
    <w:rsid w:val="00C7130C"/>
    <w:rsid w:val="00C842B0"/>
    <w:rsid w:val="00C8560C"/>
    <w:rsid w:val="00C943BC"/>
    <w:rsid w:val="00CA2DEC"/>
    <w:rsid w:val="00CA6A90"/>
    <w:rsid w:val="00CB470E"/>
    <w:rsid w:val="00CB6F10"/>
    <w:rsid w:val="00CC5D3E"/>
    <w:rsid w:val="00CC69BA"/>
    <w:rsid w:val="00CD4466"/>
    <w:rsid w:val="00CE61F7"/>
    <w:rsid w:val="00D21260"/>
    <w:rsid w:val="00D56AD0"/>
    <w:rsid w:val="00D76352"/>
    <w:rsid w:val="00D766E7"/>
    <w:rsid w:val="00D869EE"/>
    <w:rsid w:val="00D96C84"/>
    <w:rsid w:val="00DA01F5"/>
    <w:rsid w:val="00DB14C4"/>
    <w:rsid w:val="00DB4FF6"/>
    <w:rsid w:val="00DE02E3"/>
    <w:rsid w:val="00E05435"/>
    <w:rsid w:val="00E13861"/>
    <w:rsid w:val="00E23843"/>
    <w:rsid w:val="00E822A6"/>
    <w:rsid w:val="00EB6A88"/>
    <w:rsid w:val="00EC6855"/>
    <w:rsid w:val="00F01CE9"/>
    <w:rsid w:val="00F0240E"/>
    <w:rsid w:val="00F03E5E"/>
    <w:rsid w:val="00F05259"/>
    <w:rsid w:val="00F06A48"/>
    <w:rsid w:val="00F2005D"/>
    <w:rsid w:val="00F2654B"/>
    <w:rsid w:val="00F532F2"/>
    <w:rsid w:val="00F65394"/>
    <w:rsid w:val="00F75206"/>
    <w:rsid w:val="00FC7F52"/>
    <w:rsid w:val="00FD1EAC"/>
    <w:rsid w:val="00FE7350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26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D21260"/>
    <w:pPr>
      <w:keepNext/>
      <w:tabs>
        <w:tab w:val="left" w:pos="-720"/>
      </w:tabs>
      <w:suppressAutoHyphens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D21260"/>
    <w:pPr>
      <w:keepNext/>
      <w:tabs>
        <w:tab w:val="left" w:pos="-720"/>
      </w:tabs>
      <w:suppressAutoHyphens/>
      <w:ind w:left="720"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21260"/>
  </w:style>
  <w:style w:type="character" w:styleId="EndnoteReference">
    <w:name w:val="endnote reference"/>
    <w:basedOn w:val="DefaultParagraphFont"/>
    <w:semiHidden/>
    <w:rsid w:val="00D21260"/>
    <w:rPr>
      <w:vertAlign w:val="superscript"/>
    </w:rPr>
  </w:style>
  <w:style w:type="paragraph" w:styleId="FootnoteText">
    <w:name w:val="footnote text"/>
    <w:basedOn w:val="Normal"/>
    <w:semiHidden/>
    <w:rsid w:val="00D21260"/>
  </w:style>
  <w:style w:type="character" w:styleId="FootnoteReference">
    <w:name w:val="footnote reference"/>
    <w:basedOn w:val="DefaultParagraphFont"/>
    <w:semiHidden/>
    <w:rsid w:val="00D21260"/>
    <w:rPr>
      <w:vertAlign w:val="superscript"/>
    </w:rPr>
  </w:style>
  <w:style w:type="paragraph" w:styleId="TOC1">
    <w:name w:val="toc 1"/>
    <w:basedOn w:val="Normal"/>
    <w:next w:val="Normal"/>
    <w:semiHidden/>
    <w:rsid w:val="00D2126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2126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2126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2126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2126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2126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2126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2126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2126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2126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2126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2126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21260"/>
  </w:style>
  <w:style w:type="character" w:customStyle="1" w:styleId="EquationCaption">
    <w:name w:val="_Equation Caption"/>
    <w:rsid w:val="00D21260"/>
  </w:style>
  <w:style w:type="character" w:styleId="Hyperlink">
    <w:name w:val="Hyperlink"/>
    <w:basedOn w:val="DefaultParagraphFont"/>
    <w:rsid w:val="00D212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2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D57"/>
    <w:pPr>
      <w:ind w:left="720"/>
      <w:contextualSpacing/>
    </w:pPr>
  </w:style>
  <w:style w:type="paragraph" w:styleId="Header">
    <w:name w:val="header"/>
    <w:basedOn w:val="Normal"/>
    <w:link w:val="HeaderChar"/>
    <w:rsid w:val="00254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00C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25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00C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ingk@yahoo.com" TargetMode="External"/><Relationship Id="rId13" Type="http://schemas.openxmlformats.org/officeDocument/2006/relationships/hyperlink" Target="mailto:sally.paine@usnwc.ed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dhendrickson@ColoradoCollege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ichael.pavkovic@usnwc.ed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-tarcov@uchicago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rown.david@usnwc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ichaelZuckert.1@nd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fwallin@nps.edu" TargetMode="External"/><Relationship Id="rId14" Type="http://schemas.openxmlformats.org/officeDocument/2006/relationships/hyperlink" Target="mailto:marc.genest@usnwc.ed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Karl Walling</vt:lpstr>
    </vt:vector>
  </TitlesOfParts>
  <Company>Liberty Fund, Inc.</Company>
  <LinksUpToDate>false</LinksUpToDate>
  <CharactersWithSpaces>34104</CharactersWithSpaces>
  <SharedDoc>false</SharedDoc>
  <HLinks>
    <vt:vector size="18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mailto:maurerj@nwc.navy.mil</vt:lpwstr>
      </vt:variant>
      <vt:variant>
        <vt:lpwstr/>
      </vt:variant>
      <vt:variant>
        <vt:i4>3211328</vt:i4>
      </vt:variant>
      <vt:variant>
        <vt:i4>3</vt:i4>
      </vt:variant>
      <vt:variant>
        <vt:i4>0</vt:i4>
      </vt:variant>
      <vt:variant>
        <vt:i4>5</vt:i4>
      </vt:variant>
      <vt:variant>
        <vt:lpwstr>mailto:n-tarcov@uchicago.edu</vt:lpwstr>
      </vt:variant>
      <vt:variant>
        <vt:lpwstr/>
      </vt:variant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mailto:MichaelZuckert.1@nd.edu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 Walling</dc:title>
  <dc:creator>computing services</dc:creator>
  <cp:lastModifiedBy>Sharrock, Nancy (CIV)</cp:lastModifiedBy>
  <cp:revision>2</cp:revision>
  <cp:lastPrinted>2008-09-12T19:32:00Z</cp:lastPrinted>
  <dcterms:created xsi:type="dcterms:W3CDTF">2016-05-19T21:17:00Z</dcterms:created>
  <dcterms:modified xsi:type="dcterms:W3CDTF">2016-05-19T21:17:00Z</dcterms:modified>
</cp:coreProperties>
</file>